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8C4BAF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6407422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41B4040F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20C86C5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259B0CCF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4847217D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sz w:val="28"/>
          <w:szCs w:val="28"/>
        </w:rPr>
        <w:t xml:space="preserve"> (Финансовый университет)</w:t>
      </w:r>
    </w:p>
    <w:p w14:paraId="6BDC8C67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7033D03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2485DA7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4D3DA709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724438" w:rsidRPr="00DB0E67" w14:paraId="21BADD27" w14:textId="77777777" w:rsidTr="00950D37">
        <w:trPr>
          <w:trHeight w:val="963"/>
        </w:trPr>
        <w:tc>
          <w:tcPr>
            <w:tcW w:w="5076" w:type="dxa"/>
            <w:shd w:val="clear" w:color="auto" w:fill="auto"/>
          </w:tcPr>
          <w:p w14:paraId="11106FDB" w14:textId="62408F8A" w:rsidR="00724438" w:rsidRPr="00AF6B55" w:rsidRDefault="00724438" w:rsidP="00950D37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196" w:type="dxa"/>
            <w:shd w:val="clear" w:color="auto" w:fill="auto"/>
          </w:tcPr>
          <w:p w14:paraId="12D21D4D" w14:textId="70DCD0BB" w:rsidR="00724438" w:rsidRPr="00AF6B55" w:rsidRDefault="00724438" w:rsidP="00950D37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18C2F444" w14:textId="77777777" w:rsidR="00724438" w:rsidRPr="00DB0E67" w:rsidRDefault="00724438" w:rsidP="00724438">
      <w:pPr>
        <w:snapToGri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0A21990B" w14:textId="77777777" w:rsidR="00724438" w:rsidRDefault="00724438" w:rsidP="00724438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F8E149" w14:textId="77777777" w:rsidR="00724438" w:rsidRDefault="00724438" w:rsidP="007244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Борисов О.И.</w:t>
      </w:r>
    </w:p>
    <w:p w14:paraId="77E78063" w14:textId="77777777" w:rsidR="00724438" w:rsidRDefault="00724438" w:rsidP="00724438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</w:p>
    <w:p w14:paraId="07355220" w14:textId="77777777" w:rsidR="00724438" w:rsidRDefault="00724438" w:rsidP="00724438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>МЕЖДУНАРОДНОЕ НАЛОГООБЛОЖЕНИЕ</w:t>
      </w:r>
    </w:p>
    <w:p w14:paraId="3D907D69" w14:textId="593DCCFD" w:rsidR="00724438" w:rsidRDefault="00724438" w:rsidP="00724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32EDD902" w14:textId="77777777" w:rsidR="002C0EEE" w:rsidRPr="0089284A" w:rsidRDefault="002C0EEE" w:rsidP="00724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B280161" w14:textId="77777777" w:rsidR="00724438" w:rsidRPr="0089284A" w:rsidRDefault="00724438" w:rsidP="00724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78C9D714" w14:textId="77777777" w:rsidR="00724438" w:rsidRPr="0089284A" w:rsidRDefault="00724438" w:rsidP="00724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724D0962" w14:textId="77777777" w:rsidR="00724438" w:rsidRPr="0089284A" w:rsidRDefault="00724438" w:rsidP="00724438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38.03.01 «Экономика»</w:t>
      </w:r>
    </w:p>
    <w:p w14:paraId="106DDCD4" w14:textId="77777777" w:rsidR="00724438" w:rsidRPr="0089284A" w:rsidRDefault="00724438" w:rsidP="00724438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5AB0F030" w14:textId="77777777" w:rsidR="008F5BAB" w:rsidRDefault="008F5BAB" w:rsidP="008F5BAB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Международный бизнес: налогообложение и учет (на английском языке)</w:t>
      </w:r>
      <w:r w:rsidRPr="0089284A"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50FB507B" w14:textId="77777777" w:rsidR="008F5BAB" w:rsidRDefault="008F5BAB" w:rsidP="008F5BAB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Международный бизнес: налоги и аналитика/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544B5FDD" w14:textId="332B51F9" w:rsidR="008F5BAB" w:rsidRDefault="008F5BAB" w:rsidP="008F5BAB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"Международный бизнес: налоги и аналитика/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Business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Tax</w:t>
      </w:r>
      <w:r w:rsidRPr="00B613F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es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and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Analytics</w:t>
      </w:r>
      <w:proofErr w:type="spellEnd"/>
      <w:r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"</w:t>
      </w:r>
    </w:p>
    <w:p w14:paraId="6AA991AD" w14:textId="77777777" w:rsidR="008F5BAB" w:rsidRPr="0089284A" w:rsidRDefault="008F5BAB" w:rsidP="008F5BAB">
      <w:pPr>
        <w:snapToGrid w:val="0"/>
        <w:spacing w:after="0" w:line="240" w:lineRule="auto"/>
        <w:rPr>
          <w:rFonts w:ascii="Times New Roman" w:eastAsia="Calibri" w:hAnsi="Times New Roman" w:cs="Times New Roman"/>
          <w:i/>
          <w:iCs/>
          <w:sz w:val="26"/>
          <w:szCs w:val="26"/>
        </w:rPr>
      </w:pPr>
    </w:p>
    <w:p w14:paraId="33244B2D" w14:textId="77777777" w:rsidR="005E3DDB" w:rsidRPr="0084474D" w:rsidRDefault="005E3DDB" w:rsidP="005E3D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C401CA1" w14:textId="77777777" w:rsidR="00724438" w:rsidRPr="0089284A" w:rsidRDefault="00724438" w:rsidP="00724438">
      <w:pPr>
        <w:snapToGrid w:val="0"/>
        <w:spacing w:after="0" w:line="240" w:lineRule="auto"/>
        <w:rPr>
          <w:rFonts w:ascii="Times New Roman" w:eastAsia="Calibri" w:hAnsi="Times New Roman" w:cs="Times New Roman"/>
          <w:i/>
          <w:iCs/>
          <w:sz w:val="26"/>
          <w:szCs w:val="26"/>
        </w:rPr>
      </w:pPr>
    </w:p>
    <w:p w14:paraId="6E4DF798" w14:textId="689D5DF5" w:rsidR="00724438" w:rsidRDefault="00724438" w:rsidP="007244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2A7497" w14:textId="334B800A" w:rsidR="008F5BAB" w:rsidRDefault="008F5BAB" w:rsidP="007244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7BC7C9" w14:textId="77777777" w:rsidR="008F5BAB" w:rsidRDefault="008F5BAB" w:rsidP="007244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B2A1E4" w14:textId="191ED762" w:rsidR="00724438" w:rsidRDefault="00724438" w:rsidP="007244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207AEE" w14:textId="77777777" w:rsidR="00724438" w:rsidRPr="006762B8" w:rsidRDefault="00724438" w:rsidP="00724438">
      <w:pPr>
        <w:jc w:val="center"/>
      </w:pPr>
      <w:r w:rsidRPr="00DB0E67">
        <w:rPr>
          <w:rFonts w:ascii="Times New Roman" w:hAnsi="Times New Roman" w:cs="Times New Roman"/>
          <w:b/>
          <w:sz w:val="28"/>
          <w:szCs w:val="28"/>
        </w:rPr>
        <w:t>Москва</w:t>
      </w:r>
      <w:r w:rsidRPr="00DB0E67">
        <w:rPr>
          <w:rFonts w:ascii="Times New Roman" w:hAnsi="Times New Roman" w:cs="Times New Roman"/>
          <w:b/>
          <w:caps/>
          <w:sz w:val="28"/>
          <w:szCs w:val="28"/>
        </w:rPr>
        <w:t xml:space="preserve"> 202</w:t>
      </w:r>
      <w:r w:rsidRPr="006762B8">
        <w:rPr>
          <w:rFonts w:ascii="Times New Roman" w:hAnsi="Times New Roman" w:cs="Times New Roman"/>
          <w:b/>
          <w:caps/>
          <w:sz w:val="28"/>
          <w:szCs w:val="28"/>
        </w:rPr>
        <w:t>3</w:t>
      </w:r>
    </w:p>
    <w:p w14:paraId="4690F624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423F9247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высшего образования</w:t>
      </w:r>
    </w:p>
    <w:p w14:paraId="1BDB95CC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520E6B14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«Финансовый университет </w:t>
      </w:r>
    </w:p>
    <w:p w14:paraId="0E2ED268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caps/>
          <w:sz w:val="28"/>
          <w:szCs w:val="28"/>
        </w:rPr>
        <w:t>при Правительстве Российской Федерации»</w:t>
      </w:r>
    </w:p>
    <w:p w14:paraId="354AA817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B0E67">
        <w:rPr>
          <w:rFonts w:ascii="Times New Roman" w:eastAsia="Calibri" w:hAnsi="Times New Roman" w:cs="Times New Roman"/>
          <w:b/>
          <w:sz w:val="28"/>
          <w:szCs w:val="28"/>
        </w:rPr>
        <w:t xml:space="preserve"> (Финансовый университет)</w:t>
      </w:r>
    </w:p>
    <w:p w14:paraId="0C1F38B3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4CEE34D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Департамент налогов и налогового администрирования</w:t>
      </w:r>
    </w:p>
    <w:p w14:paraId="2FF2C442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B0E67">
        <w:rPr>
          <w:rFonts w:ascii="Times New Roman" w:eastAsia="Calibri" w:hAnsi="Times New Roman" w:cs="Times New Roman"/>
          <w:sz w:val="28"/>
          <w:szCs w:val="28"/>
        </w:rPr>
        <w:t>Факультета налогов, аудита и бизнес-анализа</w:t>
      </w:r>
    </w:p>
    <w:p w14:paraId="0F5FF62A" w14:textId="77777777" w:rsidR="00724438" w:rsidRPr="00DB0E67" w:rsidRDefault="00724438" w:rsidP="0072443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724438" w:rsidRPr="00DB0E67" w14:paraId="7823CB04" w14:textId="77777777" w:rsidTr="00950D37">
        <w:trPr>
          <w:trHeight w:val="963"/>
        </w:trPr>
        <w:tc>
          <w:tcPr>
            <w:tcW w:w="5076" w:type="dxa"/>
            <w:shd w:val="clear" w:color="auto" w:fill="auto"/>
          </w:tcPr>
          <w:p w14:paraId="45909CC0" w14:textId="77777777" w:rsidR="00724438" w:rsidRPr="00AF6B55" w:rsidRDefault="00724438" w:rsidP="00950D37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F6B55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4196" w:type="dxa"/>
            <w:shd w:val="clear" w:color="auto" w:fill="auto"/>
          </w:tcPr>
          <w:p w14:paraId="5F5EF48C" w14:textId="77777777" w:rsidR="00F16D52" w:rsidRPr="00F16D52" w:rsidRDefault="00F16D52" w:rsidP="00F16D52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D5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14:paraId="58D883DD" w14:textId="77777777" w:rsidR="00F16D52" w:rsidRPr="00F16D52" w:rsidRDefault="00F16D52" w:rsidP="00F16D52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0547896F" w14:textId="77777777" w:rsidR="00F16D52" w:rsidRPr="00F16D52" w:rsidRDefault="00F16D52" w:rsidP="00F16D52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D5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24701A21" w14:textId="77777777" w:rsidR="00F16D52" w:rsidRPr="00F16D52" w:rsidRDefault="00F16D52" w:rsidP="00F16D52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D5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методической работе</w:t>
            </w:r>
          </w:p>
          <w:p w14:paraId="7BA71D4E" w14:textId="77777777" w:rsidR="00F16D52" w:rsidRPr="00F16D52" w:rsidRDefault="00F16D52" w:rsidP="00F16D52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14:paraId="551C37D0" w14:textId="77777777" w:rsidR="00F16D52" w:rsidRPr="00F16D52" w:rsidRDefault="00F16D52" w:rsidP="00F16D52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D5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Е.А. Каменева</w:t>
            </w:r>
          </w:p>
          <w:p w14:paraId="0510FF6E" w14:textId="369617C8" w:rsidR="00724438" w:rsidRPr="00AF6B55" w:rsidRDefault="00F16D52" w:rsidP="00F16D52">
            <w:pPr>
              <w:pStyle w:val="afd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16D52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«27» августа 2023 г.</w:t>
            </w:r>
          </w:p>
        </w:tc>
      </w:tr>
    </w:tbl>
    <w:p w14:paraId="1030512A" w14:textId="77777777" w:rsidR="00724438" w:rsidRPr="00DB0E67" w:rsidRDefault="00724438" w:rsidP="00724438">
      <w:pPr>
        <w:snapToGri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28A683B6" w14:textId="77777777" w:rsidR="00724438" w:rsidRDefault="00724438" w:rsidP="00724438">
      <w:pPr>
        <w:snapToGri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17B396" w14:textId="77777777" w:rsidR="00724438" w:rsidRDefault="00724438" w:rsidP="0072443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Борисов О.И.</w:t>
      </w:r>
    </w:p>
    <w:p w14:paraId="60F07728" w14:textId="77777777" w:rsidR="00724438" w:rsidRDefault="00724438" w:rsidP="00724438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caps/>
          <w:snapToGrid w:val="0"/>
          <w:sz w:val="28"/>
          <w:szCs w:val="28"/>
        </w:rPr>
        <w:t>МЕЖДУНАРОДНОЕ НАЛОГООБЛОЖЕНИЕ</w:t>
      </w:r>
    </w:p>
    <w:p w14:paraId="2C277B1E" w14:textId="77777777" w:rsidR="00724438" w:rsidRPr="0089284A" w:rsidRDefault="00724438" w:rsidP="00724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1AAF755" w14:textId="77777777" w:rsidR="00724438" w:rsidRPr="0089284A" w:rsidRDefault="00724438" w:rsidP="00724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Рабочая программа дисциплины </w:t>
      </w:r>
    </w:p>
    <w:p w14:paraId="16DF2BA8" w14:textId="77777777" w:rsidR="00724438" w:rsidRPr="0089284A" w:rsidRDefault="00724438" w:rsidP="0072443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0A9A9338" w14:textId="77777777" w:rsidR="00724438" w:rsidRPr="0089284A" w:rsidRDefault="00724438" w:rsidP="00724438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 xml:space="preserve"> 38.03.01 «Экономика»</w:t>
      </w:r>
    </w:p>
    <w:p w14:paraId="670E84E3" w14:textId="77777777" w:rsidR="00724438" w:rsidRPr="0089284A" w:rsidRDefault="00724438" w:rsidP="00724438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330CE57D" w14:textId="77777777" w:rsidR="00724438" w:rsidRDefault="00724438" w:rsidP="00724438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Международный бизнес: налогообложение и учет (на английском языке)</w:t>
      </w:r>
      <w:r w:rsidRPr="0089284A">
        <w:rPr>
          <w:rFonts w:ascii="Times New Roman" w:hAnsi="Times New Roman" w:cs="Times New Roman"/>
          <w:sz w:val="28"/>
          <w:szCs w:val="28"/>
        </w:rPr>
        <w:t xml:space="preserve">», </w:t>
      </w:r>
    </w:p>
    <w:p w14:paraId="10CCAAE7" w14:textId="073341D7" w:rsidR="00724438" w:rsidRDefault="00724438" w:rsidP="00724438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Международный бизнес: налоги и аналитика/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Business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Taxation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8C219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C2194">
        <w:rPr>
          <w:rFonts w:ascii="Times New Roman" w:hAnsi="Times New Roman" w:cs="Times New Roman"/>
          <w:sz w:val="28"/>
          <w:szCs w:val="28"/>
        </w:rPr>
        <w:t>Analytics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14:paraId="54717BB1" w14:textId="4F321AFD" w:rsidR="005E3DDB" w:rsidRDefault="00087FB0" w:rsidP="00724438">
      <w:pPr>
        <w:snapToGri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84A">
        <w:rPr>
          <w:rFonts w:ascii="Times New Roman" w:hAnsi="Times New Roman" w:cs="Times New Roman"/>
          <w:sz w:val="28"/>
          <w:szCs w:val="28"/>
        </w:rPr>
        <w:t>Образовательная программа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9284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"Международный бизнес: налоги и аналитика/ </w:t>
      </w:r>
      <w:proofErr w:type="spellStart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International</w:t>
      </w:r>
      <w:proofErr w:type="spellEnd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Business</w:t>
      </w:r>
      <w:proofErr w:type="spellEnd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proofErr w:type="spellStart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Tax</w:t>
      </w:r>
      <w:r w:rsidR="005E3DDB" w:rsidRPr="00B613F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es</w:t>
      </w:r>
      <w:proofErr w:type="spellEnd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and</w:t>
      </w:r>
      <w:proofErr w:type="spellEnd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Analytics</w:t>
      </w:r>
      <w:proofErr w:type="spellEnd"/>
      <w:r w:rsidR="005E3DDB" w:rsidRPr="00B613FD">
        <w:rPr>
          <w:rFonts w:ascii="Times New Roman" w:eastAsia="Calibri" w:hAnsi="Times New Roman" w:cs="Times New Roman"/>
          <w:sz w:val="28"/>
          <w:szCs w:val="28"/>
          <w:lang w:eastAsia="en-US"/>
        </w:rPr>
        <w:t>"</w:t>
      </w:r>
    </w:p>
    <w:p w14:paraId="16C52621" w14:textId="77777777" w:rsidR="00724438" w:rsidRPr="0089284A" w:rsidRDefault="00724438" w:rsidP="00724438">
      <w:pPr>
        <w:snapToGrid w:val="0"/>
        <w:spacing w:after="0" w:line="240" w:lineRule="auto"/>
        <w:rPr>
          <w:rFonts w:ascii="Times New Roman" w:eastAsia="Calibri" w:hAnsi="Times New Roman" w:cs="Times New Roman"/>
          <w:i/>
          <w:iCs/>
          <w:sz w:val="26"/>
          <w:szCs w:val="26"/>
        </w:rPr>
      </w:pPr>
    </w:p>
    <w:p w14:paraId="24547B09" w14:textId="77777777" w:rsidR="00724438" w:rsidRPr="00D13E63" w:rsidRDefault="00724438" w:rsidP="00724438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3E63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5800C0D7" w14:textId="77777777" w:rsidR="00724438" w:rsidRPr="00D13E63" w:rsidRDefault="00724438" w:rsidP="00724438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3E63">
        <w:rPr>
          <w:rFonts w:ascii="Times New Roman" w:hAnsi="Times New Roman" w:cs="Times New Roman"/>
          <w:i/>
          <w:sz w:val="24"/>
          <w:szCs w:val="24"/>
        </w:rPr>
        <w:t>протокол № 07 от 21 марта 2023 г.</w:t>
      </w:r>
    </w:p>
    <w:p w14:paraId="2FF2D744" w14:textId="77777777" w:rsidR="00724438" w:rsidRPr="00D13E63" w:rsidRDefault="00724438" w:rsidP="00724438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3E63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12391968" w14:textId="77777777" w:rsidR="00724438" w:rsidRPr="00D13E63" w:rsidRDefault="00724438" w:rsidP="00724438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13E63">
        <w:rPr>
          <w:rFonts w:ascii="Times New Roman" w:hAnsi="Times New Roman" w:cs="Times New Roman"/>
          <w:i/>
          <w:sz w:val="24"/>
          <w:szCs w:val="24"/>
        </w:rPr>
        <w:t>протокол № 29 от 18 апреля 2023 г.</w:t>
      </w:r>
    </w:p>
    <w:p w14:paraId="33906C1F" w14:textId="77777777" w:rsidR="00724438" w:rsidRDefault="00724438" w:rsidP="007244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90A3B9" w14:textId="77777777" w:rsidR="00724438" w:rsidRPr="006762B8" w:rsidRDefault="00724438" w:rsidP="00724438">
      <w:pPr>
        <w:jc w:val="center"/>
      </w:pPr>
      <w:r w:rsidRPr="00DB0E67">
        <w:rPr>
          <w:rFonts w:ascii="Times New Roman" w:hAnsi="Times New Roman" w:cs="Times New Roman"/>
          <w:b/>
          <w:sz w:val="28"/>
          <w:szCs w:val="28"/>
        </w:rPr>
        <w:t>Москва</w:t>
      </w:r>
      <w:r w:rsidRPr="00DB0E67">
        <w:rPr>
          <w:rFonts w:ascii="Times New Roman" w:hAnsi="Times New Roman" w:cs="Times New Roman"/>
          <w:b/>
          <w:caps/>
          <w:sz w:val="28"/>
          <w:szCs w:val="28"/>
        </w:rPr>
        <w:t xml:space="preserve"> 202</w:t>
      </w:r>
      <w:r w:rsidRPr="006762B8">
        <w:rPr>
          <w:rFonts w:ascii="Times New Roman" w:hAnsi="Times New Roman" w:cs="Times New Roman"/>
          <w:b/>
          <w:caps/>
          <w:sz w:val="28"/>
          <w:szCs w:val="28"/>
        </w:rPr>
        <w:t>3</w:t>
      </w: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1760790417"/>
        <w:docPartObj>
          <w:docPartGallery w:val="Table of Contents"/>
          <w:docPartUnique/>
        </w:docPartObj>
      </w:sdtPr>
      <w:sdtEndPr/>
      <w:sdtContent>
        <w:p w14:paraId="36AE62FD" w14:textId="77777777" w:rsidR="00780C91" w:rsidRPr="00E10D14" w:rsidRDefault="00D90B73" w:rsidP="00D90B73">
          <w:pPr>
            <w:pStyle w:val="af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E10D14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5B185654" w14:textId="7DB509CE" w:rsidR="00D924FC" w:rsidRPr="00462488" w:rsidRDefault="00A345BE">
          <w:pPr>
            <w:pStyle w:val="12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r w:rsidRPr="00E10D14">
            <w:rPr>
              <w:rFonts w:ascii="Times New Roman" w:hAnsi="Times New Roman" w:cs="Times New Roman"/>
            </w:rPr>
            <w:fldChar w:fldCharType="begin"/>
          </w:r>
          <w:r w:rsidR="00780C91" w:rsidRPr="00E10D14">
            <w:rPr>
              <w:rFonts w:ascii="Times New Roman" w:hAnsi="Times New Roman" w:cs="Times New Roman"/>
            </w:rPr>
            <w:instrText xml:space="preserve"> TOC \o "1-3" \h \z \u </w:instrText>
          </w:r>
          <w:r w:rsidRPr="00E10D14">
            <w:rPr>
              <w:rFonts w:ascii="Times New Roman" w:hAnsi="Times New Roman" w:cs="Times New Roman"/>
            </w:rPr>
            <w:fldChar w:fldCharType="separate"/>
          </w:r>
          <w:hyperlink w:anchor="_Toc40392458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1.Наименование дисциплины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2A10CA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4FB4CD39" w14:textId="2339595F" w:rsidR="00D924FC" w:rsidRPr="00462488" w:rsidRDefault="009817BD">
          <w:pPr>
            <w:pStyle w:val="12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40392459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2A10CA">
              <w:rPr>
                <w:noProof/>
                <w:webHidden/>
                <w:sz w:val="28"/>
                <w:szCs w:val="28"/>
              </w:rPr>
              <w:t>3</w:t>
            </w:r>
          </w:hyperlink>
        </w:p>
        <w:p w14:paraId="6631F572" w14:textId="77777777" w:rsidR="00D924FC" w:rsidRPr="00462488" w:rsidRDefault="009817BD">
          <w:pPr>
            <w:pStyle w:val="12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40392460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EB39F2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25A20C47" w14:textId="08020665" w:rsidR="00D924FC" w:rsidRPr="00462488" w:rsidRDefault="009817BD">
          <w:pPr>
            <w:pStyle w:val="12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40392461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2A10CA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54BDCEEB" w14:textId="42456123" w:rsidR="00D924FC" w:rsidRPr="00462488" w:rsidRDefault="009817BD">
          <w:pPr>
            <w:pStyle w:val="12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40392462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2A10CA">
              <w:rPr>
                <w:noProof/>
                <w:webHidden/>
                <w:sz w:val="28"/>
                <w:szCs w:val="28"/>
              </w:rPr>
              <w:t>6</w:t>
            </w:r>
          </w:hyperlink>
        </w:p>
        <w:p w14:paraId="10B7E005" w14:textId="2AD4F88A" w:rsidR="00D924FC" w:rsidRPr="00462488" w:rsidRDefault="009817BD">
          <w:pPr>
            <w:pStyle w:val="12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40392466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EB39F2">
              <w:rPr>
                <w:noProof/>
                <w:webHidden/>
                <w:sz w:val="28"/>
                <w:szCs w:val="28"/>
              </w:rPr>
              <w:t>1</w:t>
            </w:r>
          </w:hyperlink>
          <w:r w:rsidR="002A10CA">
            <w:rPr>
              <w:noProof/>
              <w:sz w:val="28"/>
              <w:szCs w:val="28"/>
            </w:rPr>
            <w:t>6</w:t>
          </w:r>
        </w:p>
        <w:p w14:paraId="7919E0B3" w14:textId="356CC102" w:rsidR="00D924FC" w:rsidRPr="00462488" w:rsidRDefault="009817BD">
          <w:pPr>
            <w:pStyle w:val="12"/>
            <w:tabs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40392469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EB39F2">
              <w:rPr>
                <w:noProof/>
                <w:webHidden/>
                <w:sz w:val="28"/>
                <w:szCs w:val="28"/>
              </w:rPr>
              <w:t>2</w:t>
            </w:r>
          </w:hyperlink>
          <w:r w:rsidR="002A10CA">
            <w:rPr>
              <w:noProof/>
              <w:sz w:val="28"/>
              <w:szCs w:val="28"/>
            </w:rPr>
            <w:t>5</w:t>
          </w:r>
        </w:p>
        <w:p w14:paraId="70CE3EC4" w14:textId="3B69F4C3" w:rsidR="00D924FC" w:rsidRPr="00462488" w:rsidRDefault="009817BD">
          <w:pPr>
            <w:pStyle w:val="21"/>
            <w:rPr>
              <w:noProof/>
              <w:sz w:val="28"/>
              <w:szCs w:val="28"/>
            </w:rPr>
          </w:pPr>
          <w:hyperlink w:anchor="_Toc40392473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EB39F2">
              <w:rPr>
                <w:noProof/>
                <w:webHidden/>
                <w:sz w:val="28"/>
                <w:szCs w:val="28"/>
              </w:rPr>
              <w:t>3</w:t>
            </w:r>
          </w:hyperlink>
          <w:r w:rsidR="002A10CA">
            <w:rPr>
              <w:noProof/>
              <w:sz w:val="28"/>
              <w:szCs w:val="28"/>
            </w:rPr>
            <w:t>7</w:t>
          </w:r>
        </w:p>
        <w:p w14:paraId="334ADC44" w14:textId="2DDF1C42" w:rsidR="00D924FC" w:rsidRPr="00462488" w:rsidRDefault="009817BD">
          <w:pPr>
            <w:pStyle w:val="21"/>
            <w:rPr>
              <w:noProof/>
              <w:sz w:val="28"/>
              <w:szCs w:val="28"/>
            </w:rPr>
          </w:pPr>
          <w:hyperlink w:anchor="_Toc40392474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EB39F2">
              <w:rPr>
                <w:noProof/>
                <w:webHidden/>
                <w:sz w:val="28"/>
                <w:szCs w:val="28"/>
              </w:rPr>
              <w:t>3</w:t>
            </w:r>
          </w:hyperlink>
          <w:r w:rsidR="002A10CA">
            <w:rPr>
              <w:noProof/>
              <w:sz w:val="28"/>
              <w:szCs w:val="28"/>
            </w:rPr>
            <w:t>8</w:t>
          </w:r>
        </w:p>
        <w:p w14:paraId="59F0E84E" w14:textId="66303DE9" w:rsidR="00D924FC" w:rsidRPr="00462488" w:rsidRDefault="009817BD">
          <w:pPr>
            <w:pStyle w:val="12"/>
            <w:tabs>
              <w:tab w:val="left" w:pos="660"/>
              <w:tab w:val="right" w:leader="dot" w:pos="9345"/>
            </w:tabs>
            <w:rPr>
              <w:noProof/>
              <w:sz w:val="28"/>
              <w:szCs w:val="28"/>
            </w:rPr>
          </w:pPr>
          <w:hyperlink w:anchor="_Toc40392475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0605A5">
              <w:rPr>
                <w:noProof/>
                <w:sz w:val="28"/>
                <w:szCs w:val="28"/>
              </w:rPr>
              <w:t xml:space="preserve"> </w:t>
            </w:r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EB39F2">
              <w:rPr>
                <w:noProof/>
                <w:webHidden/>
                <w:sz w:val="28"/>
                <w:szCs w:val="28"/>
              </w:rPr>
              <w:t>3</w:t>
            </w:r>
          </w:hyperlink>
          <w:r w:rsidR="002A10CA">
            <w:rPr>
              <w:noProof/>
              <w:sz w:val="28"/>
              <w:szCs w:val="28"/>
            </w:rPr>
            <w:t>8</w:t>
          </w:r>
        </w:p>
        <w:p w14:paraId="0A0CDCBE" w14:textId="66211FA6" w:rsidR="00D924FC" w:rsidRPr="00462488" w:rsidRDefault="009817BD">
          <w:pPr>
            <w:pStyle w:val="21"/>
            <w:rPr>
              <w:noProof/>
              <w:sz w:val="28"/>
              <w:szCs w:val="28"/>
            </w:rPr>
          </w:pPr>
          <w:hyperlink w:anchor="_Toc40392476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EB39F2">
              <w:rPr>
                <w:noProof/>
                <w:webHidden/>
                <w:sz w:val="28"/>
                <w:szCs w:val="28"/>
              </w:rPr>
              <w:t>3</w:t>
            </w:r>
          </w:hyperlink>
          <w:r w:rsidR="002A10CA">
            <w:rPr>
              <w:noProof/>
              <w:sz w:val="28"/>
              <w:szCs w:val="28"/>
            </w:rPr>
            <w:t>9</w:t>
          </w:r>
        </w:p>
        <w:p w14:paraId="2A7D27C9" w14:textId="485FF81B" w:rsidR="00D924FC" w:rsidRPr="00462488" w:rsidRDefault="009817BD">
          <w:pPr>
            <w:pStyle w:val="21"/>
            <w:rPr>
              <w:noProof/>
              <w:sz w:val="28"/>
              <w:szCs w:val="28"/>
            </w:rPr>
          </w:pPr>
          <w:hyperlink w:anchor="_Toc40392480" w:history="1">
            <w:r w:rsidR="00D924FC" w:rsidRPr="00462488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D924FC" w:rsidRPr="00462488">
              <w:rPr>
                <w:noProof/>
                <w:webHidden/>
                <w:sz w:val="28"/>
                <w:szCs w:val="28"/>
              </w:rPr>
              <w:tab/>
            </w:r>
            <w:r w:rsidR="00EB39F2">
              <w:rPr>
                <w:noProof/>
                <w:webHidden/>
                <w:sz w:val="28"/>
                <w:szCs w:val="28"/>
              </w:rPr>
              <w:t>3</w:t>
            </w:r>
          </w:hyperlink>
          <w:r w:rsidR="002A10CA">
            <w:rPr>
              <w:noProof/>
              <w:sz w:val="28"/>
              <w:szCs w:val="28"/>
            </w:rPr>
            <w:t>9</w:t>
          </w:r>
        </w:p>
        <w:p w14:paraId="1E6C1DCB" w14:textId="77777777" w:rsidR="00780C91" w:rsidRPr="00E10D14" w:rsidRDefault="00A345BE">
          <w:pPr>
            <w:rPr>
              <w:rFonts w:ascii="Times New Roman" w:hAnsi="Times New Roman" w:cs="Times New Roman"/>
            </w:rPr>
          </w:pPr>
          <w:r w:rsidRPr="00E10D14">
            <w:rPr>
              <w:rFonts w:ascii="Times New Roman" w:hAnsi="Times New Roman" w:cs="Times New Roman"/>
            </w:rPr>
            <w:fldChar w:fldCharType="end"/>
          </w:r>
        </w:p>
      </w:sdtContent>
    </w:sdt>
    <w:p w14:paraId="34BFAB12" w14:textId="77777777" w:rsidR="005A74DC" w:rsidRPr="00E10D14" w:rsidRDefault="005A74DC" w:rsidP="00086ECF">
      <w:pPr>
        <w:pageBreakBefore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40392458"/>
      <w:r w:rsidRPr="00E10D14">
        <w:rPr>
          <w:rFonts w:ascii="Times New Roman" w:hAnsi="Times New Roman" w:cs="Times New Roman"/>
          <w:b/>
          <w:sz w:val="28"/>
          <w:szCs w:val="28"/>
        </w:rPr>
        <w:lastRenderedPageBreak/>
        <w:t>1.Наименование дисциплины</w:t>
      </w:r>
      <w:bookmarkEnd w:id="1"/>
    </w:p>
    <w:p w14:paraId="38129F77" w14:textId="35ACD204" w:rsidR="00022D04" w:rsidRPr="00E10D14" w:rsidRDefault="00791630" w:rsidP="00022D04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Дисциплина</w:t>
      </w:r>
      <w:r w:rsidR="00022D04" w:rsidRPr="00E10D14">
        <w:rPr>
          <w:rFonts w:ascii="Times New Roman" w:hAnsi="Times New Roman" w:cs="Times New Roman"/>
          <w:sz w:val="28"/>
          <w:szCs w:val="28"/>
        </w:rPr>
        <w:t xml:space="preserve"> «</w:t>
      </w:r>
      <w:r w:rsidR="007E2B18">
        <w:rPr>
          <w:rFonts w:ascii="Times New Roman" w:hAnsi="Times New Roman" w:cs="Times New Roman"/>
          <w:sz w:val="28"/>
          <w:szCs w:val="28"/>
        </w:rPr>
        <w:t>Международное налогообложение</w:t>
      </w:r>
      <w:r w:rsidRPr="00E10D14">
        <w:rPr>
          <w:rFonts w:ascii="Times New Roman" w:hAnsi="Times New Roman" w:cs="Times New Roman"/>
          <w:sz w:val="28"/>
          <w:szCs w:val="28"/>
        </w:rPr>
        <w:t>».</w:t>
      </w:r>
    </w:p>
    <w:p w14:paraId="3D7C6E79" w14:textId="77777777" w:rsidR="006622A6" w:rsidRPr="00E10D14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40392459"/>
      <w:r w:rsidRPr="00E10D14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E10D14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2"/>
    </w:p>
    <w:p w14:paraId="69A6F46B" w14:textId="70357717" w:rsidR="006622A6" w:rsidRPr="00E10D14" w:rsidRDefault="001428A0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E10D14">
        <w:rPr>
          <w:rFonts w:ascii="Times New Roman" w:hAnsi="Times New Roman" w:cs="Times New Roman"/>
          <w:sz w:val="28"/>
          <w:szCs w:val="28"/>
        </w:rPr>
        <w:t>«</w:t>
      </w:r>
      <w:r w:rsidR="006D6536" w:rsidRPr="006D6536">
        <w:rPr>
          <w:rFonts w:ascii="Times New Roman" w:hAnsi="Times New Roman" w:cs="Times New Roman"/>
          <w:sz w:val="28"/>
          <w:szCs w:val="28"/>
        </w:rPr>
        <w:t>Международное налогообложение</w:t>
      </w:r>
      <w:r w:rsidR="00791630" w:rsidRPr="00E10D14">
        <w:rPr>
          <w:rFonts w:ascii="Times New Roman" w:hAnsi="Times New Roman" w:cs="Times New Roman"/>
          <w:sz w:val="28"/>
          <w:szCs w:val="28"/>
        </w:rPr>
        <w:t>»</w:t>
      </w:r>
      <w:r w:rsidRPr="00E10D14">
        <w:rPr>
          <w:rFonts w:ascii="Times New Roman" w:hAnsi="Times New Roman" w:cs="Times New Roman"/>
          <w:sz w:val="28"/>
          <w:szCs w:val="28"/>
        </w:rPr>
        <w:t xml:space="preserve"> обеспечивает фор</w:t>
      </w:r>
      <w:r w:rsidR="006622A6" w:rsidRPr="00E10D14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 w:rsidRPr="00E10D14">
        <w:rPr>
          <w:rFonts w:ascii="Times New Roman" w:hAnsi="Times New Roman" w:cs="Times New Roman"/>
          <w:sz w:val="28"/>
          <w:szCs w:val="28"/>
        </w:rPr>
        <w:t>:</w:t>
      </w:r>
    </w:p>
    <w:p w14:paraId="44FB8C41" w14:textId="77777777" w:rsidR="00D256CB" w:rsidRPr="00E10D14" w:rsidRDefault="00D256CB" w:rsidP="00D256C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3261"/>
        <w:gridCol w:w="3543"/>
      </w:tblGrid>
      <w:tr w:rsidR="00AD38A8" w:rsidRPr="00E10D14" w14:paraId="2621E6B9" w14:textId="77777777" w:rsidTr="003D68C3">
        <w:trPr>
          <w:trHeight w:val="20"/>
        </w:trPr>
        <w:tc>
          <w:tcPr>
            <w:tcW w:w="988" w:type="dxa"/>
            <w:shd w:val="clear" w:color="auto" w:fill="auto"/>
          </w:tcPr>
          <w:p w14:paraId="01407C39" w14:textId="77777777" w:rsidR="00AD38A8" w:rsidRPr="00E10D1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0D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1842" w:type="dxa"/>
            <w:shd w:val="clear" w:color="auto" w:fill="auto"/>
          </w:tcPr>
          <w:p w14:paraId="21EA4BAF" w14:textId="77777777" w:rsidR="00AD38A8" w:rsidRPr="00E10D1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0D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3261" w:type="dxa"/>
            <w:shd w:val="clear" w:color="auto" w:fill="auto"/>
          </w:tcPr>
          <w:p w14:paraId="34663C29" w14:textId="77777777" w:rsidR="00AD38A8" w:rsidRPr="00E10D1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0D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511ED017" w14:textId="77777777" w:rsidR="00AD38A8" w:rsidRPr="00E10D14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E10D1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5B5E72" w:rsidRPr="00E10D14" w14:paraId="29CA8D0A" w14:textId="77777777" w:rsidTr="003D68C3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0108477C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E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ПКП-3</w:t>
            </w:r>
          </w:p>
          <w:p w14:paraId="2976916A" w14:textId="47270080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E72">
              <w:rPr>
                <w:rFonts w:ascii="Times New Roman" w:hAnsi="Times New Roman" w:cs="Times New Roman"/>
                <w:sz w:val="24"/>
                <w:szCs w:val="24"/>
              </w:rPr>
              <w:t>(2021)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44B568AC" w14:textId="0BF5B136" w:rsidR="005B5E72" w:rsidRPr="005B5E72" w:rsidRDefault="005B5E72" w:rsidP="005B5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</w:t>
            </w:r>
          </w:p>
        </w:tc>
        <w:tc>
          <w:tcPr>
            <w:tcW w:w="3261" w:type="dxa"/>
            <w:shd w:val="clear" w:color="auto" w:fill="auto"/>
          </w:tcPr>
          <w:p w14:paraId="7E7D6E2A" w14:textId="407EE5F9" w:rsidR="005B5E72" w:rsidRPr="005B5E72" w:rsidRDefault="005B5E72" w:rsidP="005B5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</w:t>
            </w:r>
          </w:p>
        </w:tc>
        <w:tc>
          <w:tcPr>
            <w:tcW w:w="3543" w:type="dxa"/>
            <w:shd w:val="clear" w:color="auto" w:fill="auto"/>
          </w:tcPr>
          <w:p w14:paraId="55C9FB48" w14:textId="77777777" w:rsidR="005B5E72" w:rsidRPr="008C4626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 и зарубежной нормативно-правовой базы по налоговому регулированию трансграничных операций.</w:t>
            </w:r>
          </w:p>
          <w:p w14:paraId="4AB20083" w14:textId="40B9EBF2" w:rsidR="005B5E72" w:rsidRPr="008C4626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анализировать тенденции развития российской налоговой системы в международной среде; определять современные и эффективные инструменты и методы, используемые в зарубежных налоговых системах</w:t>
            </w:r>
            <w:r w:rsidRPr="008C4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5E72" w:rsidRPr="00E10D14" w14:paraId="0914DA4A" w14:textId="77777777" w:rsidTr="003D68C3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5A917E3D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1AA4E08D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2473466" w14:textId="0791779C" w:rsidR="005B5E72" w:rsidRPr="005B5E72" w:rsidRDefault="005B5E72" w:rsidP="005B5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Владеет способностью оценивать налоговые и таможенные последствия хозяйственных операций, принимать управленческие решения и нести за них ответственность</w:t>
            </w:r>
          </w:p>
        </w:tc>
        <w:tc>
          <w:tcPr>
            <w:tcW w:w="3543" w:type="dxa"/>
            <w:shd w:val="clear" w:color="auto" w:fill="auto"/>
          </w:tcPr>
          <w:p w14:paraId="40B20937" w14:textId="23D66945" w:rsidR="005B5E72" w:rsidRPr="008C4626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теорий международного налогообложения</w:t>
            </w:r>
            <w:r w:rsidR="008C4626"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, основных понятий и категорий, инструментов и методов международного налогообложения</w:t>
            </w:r>
            <w:r w:rsidRPr="008C4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9186CDC" w14:textId="367BCC39" w:rsidR="005B5E72" w:rsidRPr="008C4626" w:rsidRDefault="005B5E72" w:rsidP="008C462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="008C4626"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налоговые и таможенные последствия хозяйственных операций, принимать управленческие решения и нести за них ответственность</w:t>
            </w:r>
            <w:r w:rsidRPr="008C4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5E72" w:rsidRPr="00E10D14" w14:paraId="4DBE6E47" w14:textId="77777777" w:rsidTr="003D68C3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0006FC5D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270C2718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8449D1D" w14:textId="23D32512" w:rsidR="005B5E72" w:rsidRPr="005B5E72" w:rsidRDefault="005B5E72" w:rsidP="005B5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 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</w:t>
            </w:r>
          </w:p>
        </w:tc>
        <w:tc>
          <w:tcPr>
            <w:tcW w:w="3543" w:type="dxa"/>
            <w:shd w:val="clear" w:color="auto" w:fill="auto"/>
          </w:tcPr>
          <w:p w14:paraId="1B4C1709" w14:textId="77777777" w:rsidR="005B5E72" w:rsidRPr="008C4626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источников информации по вопросам международного налогообложения.</w:t>
            </w:r>
          </w:p>
          <w:p w14:paraId="511C8245" w14:textId="77777777" w:rsidR="005B5E72" w:rsidRPr="008C4626" w:rsidRDefault="005B5E72" w:rsidP="005B5E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достоверность информации, объективно воспринимать информацию, логически верно, аргументировано и ясно строить устную и письменную речь, анализировать социально значимые проблемы.</w:t>
            </w:r>
          </w:p>
        </w:tc>
      </w:tr>
      <w:tr w:rsidR="005B5E72" w:rsidRPr="00E10D14" w14:paraId="2E2524CE" w14:textId="77777777" w:rsidTr="003D68C3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5325B050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E72">
              <w:rPr>
                <w:rFonts w:ascii="Times New Roman" w:hAnsi="Times New Roman" w:cs="Times New Roman"/>
                <w:sz w:val="24"/>
                <w:szCs w:val="24"/>
              </w:rPr>
              <w:t>ПКП-4</w:t>
            </w:r>
          </w:p>
          <w:p w14:paraId="67E9D67C" w14:textId="540381AF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B5E72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642B1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E7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интерпретировать и применять положения национального законодательства, а </w:t>
            </w:r>
            <w:r w:rsidRPr="005B5E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также международных налоговых и таможенных соглашений при осуществлении профессиональной деятельности в сфере международной торговли (ПКП-4)</w:t>
            </w:r>
          </w:p>
        </w:tc>
        <w:tc>
          <w:tcPr>
            <w:tcW w:w="3261" w:type="dxa"/>
            <w:shd w:val="clear" w:color="auto" w:fill="auto"/>
          </w:tcPr>
          <w:p w14:paraId="7388C049" w14:textId="3DA095AC" w:rsidR="005B5E72" w:rsidRPr="005B5E72" w:rsidRDefault="005B5E72" w:rsidP="005B5E7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1. 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</w:tc>
        <w:tc>
          <w:tcPr>
            <w:tcW w:w="3543" w:type="dxa"/>
            <w:shd w:val="clear" w:color="auto" w:fill="auto"/>
          </w:tcPr>
          <w:p w14:paraId="60459F0A" w14:textId="6BE66857" w:rsidR="005B5E72" w:rsidRPr="008C4626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Нормативно-правовой базы в сфере </w:t>
            </w:r>
            <w:r w:rsidR="008C4626"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международных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налоговых отношений для качественного решения вопросов в сфере </w:t>
            </w:r>
            <w:r w:rsidR="008C4626"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международного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налогообложения.</w:t>
            </w:r>
          </w:p>
          <w:p w14:paraId="69F31979" w14:textId="5E3E2C44" w:rsidR="005B5E72" w:rsidRPr="008C4626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Выявлять проблемы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налогового характера при анализе проблем и тенденций в современной </w:t>
            </w:r>
            <w:r w:rsidR="008C4626"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международной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экономике при решении профессиональных задач.</w:t>
            </w:r>
          </w:p>
        </w:tc>
      </w:tr>
      <w:tr w:rsidR="005B5E72" w:rsidRPr="00E10D14" w14:paraId="61FE3F4C" w14:textId="77777777" w:rsidTr="003D68C3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6201B140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9DA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0AC195BA" w14:textId="03779458" w:rsidR="005B5E72" w:rsidRPr="005B5E72" w:rsidRDefault="005B5E72" w:rsidP="005B5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Демонстрирует 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</w:tc>
        <w:tc>
          <w:tcPr>
            <w:tcW w:w="3543" w:type="dxa"/>
            <w:shd w:val="clear" w:color="auto" w:fill="auto"/>
          </w:tcPr>
          <w:p w14:paraId="3F99B8D8" w14:textId="7E835BDD" w:rsidR="005B5E72" w:rsidRPr="003D68C3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D6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Источников информации для проведения научных исследований и решения практических задач в сфере </w:t>
            </w:r>
            <w:r w:rsidR="008C4626" w:rsidRPr="003D68C3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международного</w:t>
            </w:r>
            <w:r w:rsidRPr="003D68C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налогообложения.</w:t>
            </w:r>
          </w:p>
          <w:p w14:paraId="0754F9C2" w14:textId="77777777" w:rsidR="005B5E72" w:rsidRPr="003D68C3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6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D68C3">
              <w:rPr>
                <w:rFonts w:ascii="Times New Roman" w:hAnsi="Times New Roman" w:cs="Times New Roman"/>
                <w:sz w:val="24"/>
                <w:szCs w:val="24"/>
              </w:rPr>
              <w:t>Предлагать способы решения конкретных практических ситуаций с учетом действующего налогового законодательства, определять форму и содержание сделок, их налоговые и правовые последствия.</w:t>
            </w:r>
          </w:p>
        </w:tc>
      </w:tr>
      <w:tr w:rsidR="005B5E72" w:rsidRPr="00D614F7" w14:paraId="2FD01D05" w14:textId="77777777" w:rsidTr="003D68C3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2B344A5C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E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ПКП-2</w:t>
            </w:r>
          </w:p>
          <w:p w14:paraId="101573A8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E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(2022 и далее)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2202AB68" w14:textId="77777777" w:rsidR="005B5E72" w:rsidRPr="005B5E72" w:rsidRDefault="005B5E72" w:rsidP="005B5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E72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финансовых данных на R и </w:t>
            </w:r>
            <w:proofErr w:type="spellStart"/>
            <w:r w:rsidRPr="005B5E72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</w:p>
        </w:tc>
        <w:tc>
          <w:tcPr>
            <w:tcW w:w="3261" w:type="dxa"/>
            <w:shd w:val="clear" w:color="auto" w:fill="auto"/>
          </w:tcPr>
          <w:p w14:paraId="5B76712C" w14:textId="77777777" w:rsidR="005B5E72" w:rsidRPr="005B5E72" w:rsidRDefault="005B5E72" w:rsidP="005B5E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1. Владеет навыками структурирования и сопровождения внешнеторговых сделок с учетом подлежащих уплате налогов и таможенных платежей, оценивает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</w:t>
            </w:r>
            <w:proofErr w:type="spellStart"/>
            <w:r w:rsidRPr="005B5E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Python</w:t>
            </w:r>
            <w:proofErr w:type="spellEnd"/>
            <w:r w:rsidRPr="005B5E72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3543" w:type="dxa"/>
            <w:shd w:val="clear" w:color="auto" w:fill="auto"/>
          </w:tcPr>
          <w:p w14:paraId="69E08E42" w14:textId="77777777" w:rsidR="005B5E72" w:rsidRPr="003D68C3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6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D68C3">
              <w:rPr>
                <w:rFonts w:ascii="Times New Roman" w:hAnsi="Times New Roman" w:cs="Times New Roman"/>
                <w:sz w:val="24"/>
                <w:szCs w:val="24"/>
              </w:rPr>
              <w:t>Основ и методов системного анализа внешнеэкономической информации с учетом влияния налогообложения на функционирование международной торговли</w:t>
            </w:r>
            <w:r w:rsidRPr="003D68C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6BE5BAE" w14:textId="77777777" w:rsidR="005B5E72" w:rsidRPr="003D68C3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D68C3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сравнительный анализ разных точек зрения для решения современных экономических проблем и обосновывать выбор эффективных методов регулирования экономики</w:t>
            </w:r>
            <w:r w:rsidRPr="003D68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B5E72" w:rsidRPr="00D614F7" w14:paraId="2E5879A1" w14:textId="77777777" w:rsidTr="003D68C3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5DF6177D" w14:textId="77777777" w:rsidR="005B5E72" w:rsidRPr="005B5E72" w:rsidRDefault="005B5E72" w:rsidP="005B5E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44F00BF9" w14:textId="77777777" w:rsidR="005B5E72" w:rsidRPr="005B5E72" w:rsidRDefault="005B5E72" w:rsidP="005B5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48082912" w14:textId="77777777" w:rsidR="005B5E72" w:rsidRPr="005B5E72" w:rsidRDefault="005B5E72" w:rsidP="005B5E7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Подготавливает отчеты и предложения о потенциальных партнерах на внешних рынках,  разрабатывает сбытовую политику организации, выбирает современные методы продажи товаров, разрабатывает текст рекламной информации о продукции организации на иностранном языке.</w:t>
            </w:r>
          </w:p>
        </w:tc>
        <w:tc>
          <w:tcPr>
            <w:tcW w:w="3543" w:type="dxa"/>
            <w:shd w:val="clear" w:color="auto" w:fill="auto"/>
          </w:tcPr>
          <w:p w14:paraId="7C1C7AAA" w14:textId="77777777" w:rsidR="005B5E72" w:rsidRPr="003D68C3" w:rsidRDefault="005B5E72" w:rsidP="005B5E72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3D68C3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Нормативных правовых актов Российской Федерации, международных актов, методических и иных документов, современной российской и зарубежной правоприменительной практики</w:t>
            </w:r>
            <w:r w:rsidRPr="003D68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9AD7DF" w14:textId="77777777" w:rsidR="005B5E72" w:rsidRPr="003D68C3" w:rsidRDefault="005B5E72" w:rsidP="005B5E7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8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3D68C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3D68C3">
              <w:rPr>
                <w:rFonts w:ascii="Times New Roman" w:hAnsi="Times New Roman" w:cs="Times New Roman"/>
                <w:sz w:val="24"/>
                <w:szCs w:val="24"/>
              </w:rPr>
              <w:t>рименять решения органов судебной системы для минимизации рисков некорректного понимания налогового законодательства по вопросам методологии и практики налогового консультирования хозяйствующих субъектов, занимающихся внешнеэкономической деятельностью</w:t>
            </w:r>
            <w:r w:rsidRPr="003D68C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3D68C3" w:rsidRPr="00D614F7" w14:paraId="11052C6D" w14:textId="77777777" w:rsidTr="003D68C3">
        <w:trPr>
          <w:trHeight w:val="2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DFB6C" w14:textId="4673B28C" w:rsidR="003D68C3" w:rsidRPr="005B5E72" w:rsidRDefault="003D68C3" w:rsidP="003D68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E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ПКП-3</w:t>
            </w:r>
          </w:p>
          <w:p w14:paraId="22233D52" w14:textId="77777777" w:rsidR="003D68C3" w:rsidRPr="005B5E72" w:rsidRDefault="003D68C3" w:rsidP="003D68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E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(2022 и далее)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F43986" w14:textId="3B42B4AE" w:rsidR="003D68C3" w:rsidRPr="005B5E72" w:rsidRDefault="003D68C3" w:rsidP="003D6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E72">
              <w:rPr>
                <w:rFonts w:ascii="Times New Roman" w:hAnsi="Times New Roman" w:cs="Times New Roman"/>
                <w:sz w:val="24"/>
                <w:szCs w:val="24"/>
              </w:rPr>
              <w:t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8F24" w14:textId="445DA82B" w:rsidR="003D68C3" w:rsidRPr="005B5E72" w:rsidRDefault="003D68C3" w:rsidP="003D68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B33DB" w14:textId="77777777" w:rsidR="003D68C3" w:rsidRPr="008C4626" w:rsidRDefault="003D68C3" w:rsidP="003D68C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 и зарубежной нормативно-правовой базы по налоговому регулированию трансграничных операций.</w:t>
            </w:r>
          </w:p>
          <w:p w14:paraId="4E7F9F0A" w14:textId="1DA12DAE" w:rsidR="003D68C3" w:rsidRPr="005B5E72" w:rsidRDefault="003D68C3" w:rsidP="003D68C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анализировать тенденции развития российской налоговой системы в международной среде; определять современные и эффективные инструменты и методы, используемые в зарубежных налоговых системах</w:t>
            </w:r>
            <w:r w:rsidRPr="008C4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68C3" w:rsidRPr="00D614F7" w14:paraId="510D0FDA" w14:textId="77777777" w:rsidTr="003D68C3">
        <w:trPr>
          <w:trHeight w:val="20"/>
        </w:trPr>
        <w:tc>
          <w:tcPr>
            <w:tcW w:w="9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60813" w14:textId="77777777" w:rsidR="003D68C3" w:rsidRPr="005B5E72" w:rsidRDefault="003D68C3" w:rsidP="003D68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07667" w14:textId="77777777" w:rsidR="003D68C3" w:rsidRPr="005B5E72" w:rsidRDefault="003D68C3" w:rsidP="003D6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B1B6C" w14:textId="713B6B14" w:rsidR="003D68C3" w:rsidRPr="005B5E72" w:rsidRDefault="003D68C3" w:rsidP="003D68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Оценивает налоговые и таможенные последствия хозяйственных операций, разра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батывает и аналитически обоснов</w:t>
            </w: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ывает элементы внутригрупповой ценовой стратегии внешнеторговой компании с учётом методов трансфертного ценообразования для целей налогообложения, а также определения таможенной стоимости товаров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05DDA" w14:textId="77777777" w:rsidR="003D68C3" w:rsidRPr="008C4626" w:rsidRDefault="003D68C3" w:rsidP="003D68C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теорий международного налогообложения, основных понятий и категорий, инструментов и методов международного налогообложения</w:t>
            </w:r>
            <w:r w:rsidRPr="008C4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4CABEF8" w14:textId="5BFD2AD1" w:rsidR="003D68C3" w:rsidRPr="005B5E72" w:rsidRDefault="003D68C3" w:rsidP="003D68C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налоговые и таможенные последствия хозяйственных операций, принимать управленческие решения и нести за них ответственность</w:t>
            </w:r>
            <w:r w:rsidRPr="008C46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D68C3" w:rsidRPr="00E10D14" w14:paraId="637E50A6" w14:textId="77777777" w:rsidTr="003D68C3">
        <w:trPr>
          <w:trHeight w:val="20"/>
        </w:trPr>
        <w:tc>
          <w:tcPr>
            <w:tcW w:w="988" w:type="dxa"/>
            <w:vMerge w:val="restart"/>
            <w:shd w:val="clear" w:color="auto" w:fill="auto"/>
          </w:tcPr>
          <w:p w14:paraId="746403D0" w14:textId="77777777" w:rsidR="003D68C3" w:rsidRPr="005B5E72" w:rsidRDefault="003D68C3" w:rsidP="003D68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5B5E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ПКП-4</w:t>
            </w:r>
          </w:p>
          <w:p w14:paraId="3BF325D8" w14:textId="27AC85FE" w:rsidR="003D68C3" w:rsidRPr="005B5E72" w:rsidRDefault="003D68C3" w:rsidP="003D68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(</w:t>
            </w:r>
            <w:r w:rsidRPr="005B5E7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2022 и далее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1842" w:type="dxa"/>
            <w:vMerge w:val="restart"/>
            <w:shd w:val="clear" w:color="auto" w:fill="auto"/>
          </w:tcPr>
          <w:p w14:paraId="5E31E2D6" w14:textId="77777777" w:rsidR="003D68C3" w:rsidRPr="005B5E72" w:rsidRDefault="003D68C3" w:rsidP="003D6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B5E72">
              <w:rPr>
                <w:rFonts w:ascii="Times New Roman" w:hAnsi="Times New Roman" w:cs="Times New Roman"/>
                <w:sz w:val="24"/>
                <w:szCs w:val="24"/>
              </w:rPr>
              <w:t>Способность интерпретировать и применять положения национального законодательства, международных налоговых и таможенных соглашений,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</w:t>
            </w:r>
          </w:p>
        </w:tc>
        <w:tc>
          <w:tcPr>
            <w:tcW w:w="3261" w:type="dxa"/>
            <w:shd w:val="clear" w:color="auto" w:fill="auto"/>
          </w:tcPr>
          <w:p w14:paraId="0440A9F2" w14:textId="2979AD1E" w:rsidR="003D68C3" w:rsidRPr="005B5E72" w:rsidRDefault="003D68C3" w:rsidP="003D68C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соглашений, 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</w:tc>
        <w:tc>
          <w:tcPr>
            <w:tcW w:w="3543" w:type="dxa"/>
            <w:shd w:val="clear" w:color="auto" w:fill="auto"/>
          </w:tcPr>
          <w:p w14:paraId="02C40E55" w14:textId="77777777" w:rsidR="003D68C3" w:rsidRPr="008C4626" w:rsidRDefault="003D68C3" w:rsidP="003D68C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источников информации по вопросам международного налогообложения.</w:t>
            </w:r>
          </w:p>
          <w:p w14:paraId="69F12751" w14:textId="36668A7A" w:rsidR="003D68C3" w:rsidRPr="00926306" w:rsidRDefault="003D68C3" w:rsidP="003D68C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достоверность информации, объективно воспринимать информацию, логически верно, аргументировано и ясно строить устную и письменную речь, анализировать социально значимые проблемы.</w:t>
            </w:r>
          </w:p>
        </w:tc>
      </w:tr>
      <w:tr w:rsidR="003D68C3" w:rsidRPr="00E10D14" w14:paraId="01B78C8A" w14:textId="77777777" w:rsidTr="003D68C3">
        <w:trPr>
          <w:trHeight w:val="20"/>
        </w:trPr>
        <w:tc>
          <w:tcPr>
            <w:tcW w:w="988" w:type="dxa"/>
            <w:vMerge/>
            <w:shd w:val="clear" w:color="auto" w:fill="auto"/>
          </w:tcPr>
          <w:p w14:paraId="7FE8E4AA" w14:textId="77777777" w:rsidR="003D68C3" w:rsidRPr="005B5E72" w:rsidRDefault="003D68C3" w:rsidP="003D68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14:paraId="24995155" w14:textId="77777777" w:rsidR="003D68C3" w:rsidRPr="005B5E72" w:rsidRDefault="003D68C3" w:rsidP="003D68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14:paraId="1BABFE1B" w14:textId="222476DE" w:rsidR="003D68C3" w:rsidRPr="005B5E72" w:rsidRDefault="003D68C3" w:rsidP="003D68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B5E7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контрактов.</w:t>
            </w:r>
          </w:p>
        </w:tc>
        <w:tc>
          <w:tcPr>
            <w:tcW w:w="3543" w:type="dxa"/>
            <w:shd w:val="clear" w:color="auto" w:fill="auto"/>
          </w:tcPr>
          <w:p w14:paraId="738B104F" w14:textId="77777777" w:rsidR="003D68C3" w:rsidRPr="008C4626" w:rsidRDefault="003D68C3" w:rsidP="003D68C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Нормативно-правовой базы в сфере международных налоговых отношений для качественного решения вопросов в сфере международного налогообложения.</w:t>
            </w:r>
          </w:p>
          <w:p w14:paraId="23E0CA24" w14:textId="38FDA6D4" w:rsidR="003D68C3" w:rsidRPr="00926306" w:rsidRDefault="003D68C3" w:rsidP="003D68C3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C4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8C4626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проблемы налогового характера при анализе проблем и тенденций в современной международной экономике при решении профессиональных задач.</w:t>
            </w:r>
          </w:p>
        </w:tc>
      </w:tr>
    </w:tbl>
    <w:p w14:paraId="6794EC0F" w14:textId="77777777" w:rsidR="009838C1" w:rsidRPr="00E10D14" w:rsidRDefault="001428A0" w:rsidP="006A488A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" w:name="_Toc40392460"/>
      <w:r w:rsidRPr="00E10D14">
        <w:rPr>
          <w:rFonts w:ascii="Times New Roman" w:hAnsi="Times New Roman" w:cs="Times New Roman"/>
          <w:b/>
          <w:sz w:val="28"/>
          <w:szCs w:val="28"/>
        </w:rPr>
        <w:lastRenderedPageBreak/>
        <w:t>3. Место дисциплины в стру</w:t>
      </w:r>
      <w:r w:rsidR="009838C1" w:rsidRPr="00E10D14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3"/>
    </w:p>
    <w:p w14:paraId="1F708425" w14:textId="77777777" w:rsidR="00B610E3" w:rsidRDefault="001428A0" w:rsidP="003F78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E10D14">
        <w:rPr>
          <w:rFonts w:ascii="Times New Roman" w:hAnsi="Times New Roman" w:cs="Times New Roman"/>
          <w:sz w:val="28"/>
          <w:szCs w:val="28"/>
        </w:rPr>
        <w:t>«</w:t>
      </w:r>
      <w:r w:rsidR="006D6536" w:rsidRPr="006D6536">
        <w:rPr>
          <w:rFonts w:ascii="Times New Roman" w:hAnsi="Times New Roman" w:cs="Times New Roman"/>
          <w:sz w:val="28"/>
          <w:szCs w:val="28"/>
        </w:rPr>
        <w:t>Международное налогообложение</w:t>
      </w:r>
      <w:r w:rsidR="00DC2032" w:rsidRPr="00E10D14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E10D1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B81DDA" w:rsidRPr="003D68C3">
        <w:rPr>
          <w:rFonts w:ascii="Times New Roman" w:hAnsi="Times New Roman" w:cs="Times New Roman"/>
          <w:sz w:val="28"/>
          <w:szCs w:val="28"/>
        </w:rPr>
        <w:t xml:space="preserve">дисциплиной модуля профиля </w:t>
      </w:r>
      <w:r w:rsidR="00DC2032" w:rsidRPr="003D68C3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3D68C3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DC2032" w:rsidRPr="003D68C3">
        <w:rPr>
          <w:rFonts w:ascii="Times New Roman" w:hAnsi="Times New Roman" w:cs="Times New Roman"/>
          <w:bCs/>
          <w:sz w:val="28"/>
          <w:szCs w:val="28"/>
        </w:rPr>
        <w:t>38.03.01 «Экономика»</w:t>
      </w:r>
      <w:r w:rsidR="00C3760D" w:rsidRPr="003D68C3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ОП "Международный бизнес: налогообложение и учет (на английском языке)/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International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Business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Taxation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Accounting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", ОП "Международный бизнес: налоги и аналитика/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International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Business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Taxation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Analytics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",ОП "Международный бизнес: налоги и аналитика/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International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Business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: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Taxes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Analytics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", профиль «Международная торговля и налогообложение (на английском языке)», профиль: "Международная торговля и налогообложение/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International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Trade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and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610E3" w:rsidRPr="00B610E3">
        <w:rPr>
          <w:rFonts w:ascii="Times New Roman" w:hAnsi="Times New Roman" w:cs="Times New Roman"/>
          <w:bCs/>
          <w:sz w:val="28"/>
          <w:szCs w:val="28"/>
        </w:rPr>
        <w:t>Taxation</w:t>
      </w:r>
      <w:proofErr w:type="spellEnd"/>
      <w:r w:rsidR="00B610E3" w:rsidRPr="00B610E3">
        <w:rPr>
          <w:rFonts w:ascii="Times New Roman" w:hAnsi="Times New Roman" w:cs="Times New Roman"/>
          <w:bCs/>
          <w:sz w:val="28"/>
          <w:szCs w:val="28"/>
        </w:rPr>
        <w:t>".</w:t>
      </w:r>
    </w:p>
    <w:p w14:paraId="0BA09973" w14:textId="11CDCE50" w:rsidR="00B81DDA" w:rsidRPr="00E10D14" w:rsidRDefault="00B81DDA" w:rsidP="003F78A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Для освоения дисциплины необходимо обладать знанием основ</w:t>
      </w:r>
      <w:r w:rsidR="005D0DBA" w:rsidRPr="00E10D14">
        <w:rPr>
          <w:rFonts w:ascii="Times New Roman" w:hAnsi="Times New Roman" w:cs="Times New Roman"/>
          <w:sz w:val="28"/>
          <w:szCs w:val="28"/>
        </w:rPr>
        <w:t xml:space="preserve"> правового регулирования экономической деятельности,</w:t>
      </w:r>
      <w:r w:rsidRPr="00E10D14">
        <w:rPr>
          <w:rFonts w:ascii="Times New Roman" w:hAnsi="Times New Roman" w:cs="Times New Roman"/>
          <w:sz w:val="28"/>
          <w:szCs w:val="28"/>
        </w:rPr>
        <w:t xml:space="preserve"> закономерностей </w:t>
      </w:r>
      <w:r w:rsidR="005D0DBA" w:rsidRPr="00E10D14">
        <w:rPr>
          <w:rFonts w:ascii="Times New Roman" w:hAnsi="Times New Roman" w:cs="Times New Roman"/>
          <w:sz w:val="28"/>
          <w:szCs w:val="28"/>
        </w:rPr>
        <w:t>функционирования международной торговли и мировых рынков товаров и услуг</w:t>
      </w:r>
      <w:r w:rsidRPr="00E10D14">
        <w:rPr>
          <w:rFonts w:ascii="Times New Roman" w:hAnsi="Times New Roman" w:cs="Times New Roman"/>
          <w:sz w:val="28"/>
          <w:szCs w:val="28"/>
        </w:rPr>
        <w:t xml:space="preserve">, </w:t>
      </w:r>
      <w:r w:rsidR="004A47F1">
        <w:rPr>
          <w:rFonts w:ascii="Times New Roman" w:hAnsi="Times New Roman" w:cs="Times New Roman"/>
          <w:sz w:val="28"/>
          <w:szCs w:val="28"/>
        </w:rPr>
        <w:t xml:space="preserve">основ налогообложения бизнеса, </w:t>
      </w:r>
      <w:r w:rsidRPr="00E10D14">
        <w:rPr>
          <w:rFonts w:ascii="Times New Roman" w:hAnsi="Times New Roman" w:cs="Times New Roman"/>
          <w:sz w:val="28"/>
          <w:szCs w:val="28"/>
        </w:rPr>
        <w:t xml:space="preserve">иметь интерес к получению профессиональных знаний в </w:t>
      </w:r>
      <w:r w:rsidR="003F78A9" w:rsidRPr="00E10D14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5D0DBA" w:rsidRPr="00E10D14">
        <w:rPr>
          <w:rFonts w:ascii="Times New Roman" w:hAnsi="Times New Roman" w:cs="Times New Roman"/>
          <w:sz w:val="28"/>
          <w:szCs w:val="28"/>
        </w:rPr>
        <w:t>международной торговл</w:t>
      </w:r>
      <w:r w:rsidR="003F78A9" w:rsidRPr="00E10D14">
        <w:rPr>
          <w:rFonts w:ascii="Times New Roman" w:hAnsi="Times New Roman" w:cs="Times New Roman"/>
          <w:sz w:val="28"/>
          <w:szCs w:val="28"/>
        </w:rPr>
        <w:t>и, уметь применять в профессиональной деятельности российские и международные нормативные документы</w:t>
      </w:r>
      <w:r w:rsidRPr="00E10D14">
        <w:rPr>
          <w:rFonts w:ascii="Times New Roman" w:hAnsi="Times New Roman" w:cs="Times New Roman"/>
          <w:sz w:val="28"/>
          <w:szCs w:val="28"/>
        </w:rPr>
        <w:t>.</w:t>
      </w:r>
    </w:p>
    <w:p w14:paraId="2B2B854E" w14:textId="11894FE6" w:rsidR="009838C1" w:rsidRPr="00E10D14" w:rsidRDefault="001428A0" w:rsidP="00D70A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9BE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256BF0" w:rsidRPr="009A39BE">
        <w:rPr>
          <w:rFonts w:ascii="Times New Roman" w:hAnsi="Times New Roman" w:cs="Times New Roman"/>
          <w:sz w:val="28"/>
          <w:szCs w:val="28"/>
        </w:rPr>
        <w:t>«</w:t>
      </w:r>
      <w:r w:rsidR="004A47F1" w:rsidRPr="009A39BE">
        <w:rPr>
          <w:rFonts w:ascii="Times New Roman" w:hAnsi="Times New Roman" w:cs="Times New Roman"/>
          <w:sz w:val="28"/>
          <w:szCs w:val="28"/>
        </w:rPr>
        <w:t xml:space="preserve">Международное налогообложение </w:t>
      </w:r>
      <w:r w:rsidR="003F78A9" w:rsidRPr="009A39BE">
        <w:rPr>
          <w:rFonts w:ascii="Times New Roman" w:hAnsi="Times New Roman" w:cs="Times New Roman"/>
          <w:sz w:val="28"/>
          <w:szCs w:val="28"/>
        </w:rPr>
        <w:t>(на английском языке)</w:t>
      </w:r>
      <w:r w:rsidR="00256BF0" w:rsidRPr="009A39BE">
        <w:rPr>
          <w:rFonts w:ascii="Times New Roman" w:hAnsi="Times New Roman" w:cs="Times New Roman"/>
          <w:sz w:val="28"/>
          <w:szCs w:val="28"/>
        </w:rPr>
        <w:t xml:space="preserve">» </w:t>
      </w:r>
      <w:r w:rsidRPr="009A39BE">
        <w:rPr>
          <w:rFonts w:ascii="Times New Roman" w:hAnsi="Times New Roman" w:cs="Times New Roman"/>
          <w:sz w:val="28"/>
          <w:szCs w:val="28"/>
        </w:rPr>
        <w:t>базируется на знаниях, умениях и владениях, приобретенных в результате изучения дисциплин</w:t>
      </w:r>
      <w:r w:rsidR="00844E60" w:rsidRPr="009A39BE">
        <w:rPr>
          <w:rFonts w:ascii="Times New Roman" w:hAnsi="Times New Roman" w:cs="Times New Roman"/>
          <w:sz w:val="28"/>
          <w:szCs w:val="28"/>
        </w:rPr>
        <w:t>ы</w:t>
      </w:r>
      <w:r w:rsidR="00001420" w:rsidRPr="00001420">
        <w:rPr>
          <w:rFonts w:ascii="Times New Roman" w:hAnsi="Times New Roman" w:cs="Times New Roman"/>
          <w:sz w:val="28"/>
          <w:szCs w:val="28"/>
        </w:rPr>
        <w:t xml:space="preserve"> </w:t>
      </w:r>
      <w:r w:rsidR="003F7A3E" w:rsidRPr="009A39BE">
        <w:rPr>
          <w:rFonts w:ascii="Times New Roman" w:hAnsi="Times New Roman" w:cs="Times New Roman"/>
          <w:sz w:val="28"/>
          <w:szCs w:val="28"/>
        </w:rPr>
        <w:t>«</w:t>
      </w:r>
      <w:r w:rsidR="000E50CA" w:rsidRPr="000E50CA">
        <w:rPr>
          <w:rFonts w:ascii="Times New Roman" w:hAnsi="Times New Roman" w:cs="Times New Roman"/>
          <w:sz w:val="28"/>
          <w:szCs w:val="28"/>
        </w:rPr>
        <w:t>Косвенное налогообложение во внешней торговле (на английском языке)</w:t>
      </w:r>
      <w:r w:rsidR="00D70A63" w:rsidRPr="009A39BE">
        <w:rPr>
          <w:rFonts w:ascii="Times New Roman" w:hAnsi="Times New Roman" w:cs="Times New Roman"/>
          <w:sz w:val="28"/>
          <w:szCs w:val="28"/>
        </w:rPr>
        <w:t>»</w:t>
      </w:r>
      <w:r w:rsidR="004A47F1" w:rsidRPr="009A39BE">
        <w:rPr>
          <w:rFonts w:ascii="Times New Roman" w:hAnsi="Times New Roman" w:cs="Times New Roman"/>
          <w:sz w:val="28"/>
          <w:szCs w:val="28"/>
        </w:rPr>
        <w:t>, «Основы налогообложения бизнеса</w:t>
      </w:r>
      <w:r w:rsidR="00655915" w:rsidRPr="009A39BE">
        <w:rPr>
          <w:rFonts w:ascii="Times New Roman" w:hAnsi="Times New Roman" w:cs="Times New Roman"/>
          <w:sz w:val="28"/>
          <w:szCs w:val="28"/>
        </w:rPr>
        <w:t xml:space="preserve"> (на английском языке)</w:t>
      </w:r>
      <w:r w:rsidR="004A47F1" w:rsidRPr="009A39BE">
        <w:rPr>
          <w:rFonts w:ascii="Times New Roman" w:hAnsi="Times New Roman" w:cs="Times New Roman"/>
          <w:sz w:val="28"/>
          <w:szCs w:val="28"/>
        </w:rPr>
        <w:t>»</w:t>
      </w:r>
      <w:r w:rsidR="000E50CA">
        <w:rPr>
          <w:rFonts w:ascii="Times New Roman" w:hAnsi="Times New Roman" w:cs="Times New Roman"/>
          <w:sz w:val="28"/>
          <w:szCs w:val="28"/>
        </w:rPr>
        <w:t xml:space="preserve"> и др.</w:t>
      </w:r>
    </w:p>
    <w:p w14:paraId="3FA5C17A" w14:textId="77777777" w:rsidR="00B81DDA" w:rsidRPr="00E10D14" w:rsidRDefault="00B81DDA" w:rsidP="00CA421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FC2B61" w14:textId="77777777" w:rsidR="00B81DDA" w:rsidRPr="00E10D14" w:rsidRDefault="001428A0" w:rsidP="00086EC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40392461"/>
      <w:r w:rsidRPr="00E10D14">
        <w:rPr>
          <w:rFonts w:ascii="Times New Roman" w:hAnsi="Times New Roman" w:cs="Times New Roman"/>
          <w:b/>
          <w:sz w:val="28"/>
          <w:szCs w:val="28"/>
        </w:rPr>
        <w:t xml:space="preserve">4. </w:t>
      </w:r>
      <w:bookmarkStart w:id="5" w:name="_Toc487119135"/>
      <w:bookmarkStart w:id="6" w:name="_Toc515619574"/>
      <w:bookmarkStart w:id="7" w:name="_Toc12293954"/>
      <w:r w:rsidR="00B81DDA" w:rsidRPr="00E10D14">
        <w:rPr>
          <w:rFonts w:ascii="Times New Roman" w:hAnsi="Times New Roman" w:cs="Times New Roman"/>
          <w:b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  <w:bookmarkEnd w:id="5"/>
      <w:bookmarkEnd w:id="6"/>
      <w:bookmarkEnd w:id="7"/>
    </w:p>
    <w:p w14:paraId="6918FBB5" w14:textId="283ACF7A" w:rsidR="00B81DDA" w:rsidRDefault="00B81DDA" w:rsidP="00B81DDA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9A39BE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 w:rsidR="009A39BE" w:rsidRPr="009A39BE">
        <w:rPr>
          <w:rFonts w:ascii="Times New Roman" w:hAnsi="Times New Roman" w:cs="Times New Roman"/>
          <w:sz w:val="28"/>
          <w:szCs w:val="28"/>
        </w:rPr>
        <w:t>4</w:t>
      </w:r>
      <w:r w:rsidRPr="009A39BE">
        <w:rPr>
          <w:rFonts w:ascii="Times New Roman" w:hAnsi="Times New Roman" w:cs="Times New Roman"/>
          <w:sz w:val="28"/>
          <w:szCs w:val="28"/>
        </w:rPr>
        <w:t>зачетны</w:t>
      </w:r>
      <w:r w:rsidR="004A47F1" w:rsidRPr="009A39BE">
        <w:rPr>
          <w:rFonts w:ascii="Times New Roman" w:hAnsi="Times New Roman" w:cs="Times New Roman"/>
          <w:sz w:val="28"/>
          <w:szCs w:val="28"/>
        </w:rPr>
        <w:t>х</w:t>
      </w:r>
      <w:r w:rsidR="00FA3D4E">
        <w:rPr>
          <w:rFonts w:ascii="Times New Roman" w:hAnsi="Times New Roman" w:cs="Times New Roman"/>
          <w:sz w:val="28"/>
          <w:szCs w:val="28"/>
        </w:rPr>
        <w:t xml:space="preserve"> </w:t>
      </w:r>
      <w:r w:rsidRPr="009A39BE">
        <w:rPr>
          <w:rFonts w:ascii="Times New Roman" w:hAnsi="Times New Roman" w:cs="Times New Roman"/>
          <w:sz w:val="28"/>
          <w:szCs w:val="28"/>
        </w:rPr>
        <w:t>единиц</w:t>
      </w:r>
      <w:r w:rsidR="00FA3D4E">
        <w:rPr>
          <w:rFonts w:ascii="Times New Roman" w:hAnsi="Times New Roman" w:cs="Times New Roman"/>
          <w:sz w:val="28"/>
          <w:szCs w:val="28"/>
        </w:rPr>
        <w:t>ы</w:t>
      </w:r>
      <w:r w:rsidRPr="009A39BE">
        <w:rPr>
          <w:rFonts w:ascii="Times New Roman" w:hAnsi="Times New Roman" w:cs="Times New Roman"/>
          <w:sz w:val="28"/>
          <w:szCs w:val="28"/>
        </w:rPr>
        <w:t xml:space="preserve"> (</w:t>
      </w:r>
      <w:r w:rsidR="00F4213C" w:rsidRPr="009A39BE">
        <w:rPr>
          <w:rFonts w:ascii="Times New Roman" w:hAnsi="Times New Roman" w:cs="Times New Roman"/>
          <w:sz w:val="28"/>
          <w:szCs w:val="28"/>
        </w:rPr>
        <w:t>1</w:t>
      </w:r>
      <w:r w:rsidR="009A39BE" w:rsidRPr="009A39BE">
        <w:rPr>
          <w:rFonts w:ascii="Times New Roman" w:hAnsi="Times New Roman" w:cs="Times New Roman"/>
          <w:sz w:val="28"/>
          <w:szCs w:val="28"/>
        </w:rPr>
        <w:t>44</w:t>
      </w:r>
      <w:r w:rsidRPr="009A39BE">
        <w:rPr>
          <w:rFonts w:ascii="Times New Roman" w:hAnsi="Times New Roman" w:cs="Times New Roman"/>
          <w:sz w:val="28"/>
          <w:szCs w:val="28"/>
        </w:rPr>
        <w:t xml:space="preserve"> час</w:t>
      </w:r>
      <w:r w:rsidR="009A39BE" w:rsidRPr="009A39BE">
        <w:rPr>
          <w:rFonts w:ascii="Times New Roman" w:hAnsi="Times New Roman" w:cs="Times New Roman"/>
          <w:sz w:val="28"/>
          <w:szCs w:val="28"/>
        </w:rPr>
        <w:t>а</w:t>
      </w:r>
      <w:r w:rsidRPr="009A39BE">
        <w:rPr>
          <w:rFonts w:ascii="Times New Roman" w:hAnsi="Times New Roman" w:cs="Times New Roman"/>
          <w:sz w:val="28"/>
          <w:szCs w:val="28"/>
        </w:rPr>
        <w:t>).</w:t>
      </w:r>
    </w:p>
    <w:p w14:paraId="7E7D35ED" w14:textId="77777777" w:rsidR="005973E3" w:rsidRPr="00E10D14" w:rsidRDefault="00B81DDA" w:rsidP="007346D8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Вид</w:t>
      </w:r>
      <w:r w:rsidR="00D70A63" w:rsidRPr="00E10D14">
        <w:rPr>
          <w:rFonts w:ascii="Times New Roman" w:hAnsi="Times New Roman" w:cs="Times New Roman"/>
          <w:sz w:val="28"/>
          <w:szCs w:val="28"/>
        </w:rPr>
        <w:t>ы</w:t>
      </w:r>
      <w:r w:rsidRPr="00E10D14">
        <w:rPr>
          <w:rFonts w:ascii="Times New Roman" w:hAnsi="Times New Roman" w:cs="Times New Roman"/>
          <w:sz w:val="28"/>
          <w:szCs w:val="28"/>
        </w:rPr>
        <w:t xml:space="preserve"> промежуточной аттестации –</w:t>
      </w:r>
      <w:r w:rsidR="00001420" w:rsidRPr="009F33FD">
        <w:rPr>
          <w:rFonts w:ascii="Times New Roman" w:hAnsi="Times New Roman" w:cs="Times New Roman"/>
          <w:sz w:val="28"/>
          <w:szCs w:val="28"/>
        </w:rPr>
        <w:t xml:space="preserve"> </w:t>
      </w:r>
      <w:r w:rsidR="005973E3" w:rsidRPr="00E10D14">
        <w:rPr>
          <w:rFonts w:ascii="Times New Roman" w:hAnsi="Times New Roman" w:cs="Times New Roman"/>
          <w:sz w:val="28"/>
          <w:szCs w:val="28"/>
        </w:rPr>
        <w:t>экзамен</w:t>
      </w:r>
      <w:r w:rsidR="007346D8" w:rsidRPr="00E10D14">
        <w:rPr>
          <w:rFonts w:ascii="Times New Roman" w:hAnsi="Times New Roman" w:cs="Times New Roman"/>
          <w:sz w:val="28"/>
          <w:szCs w:val="28"/>
        </w:rPr>
        <w:t>.</w:t>
      </w:r>
    </w:p>
    <w:p w14:paraId="248AC9DF" w14:textId="77777777" w:rsidR="00B81DDA" w:rsidRPr="00E10D14" w:rsidRDefault="00B81DDA" w:rsidP="00B81DD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Вид учебной работы по дисциплине</w:t>
      </w:r>
    </w:p>
    <w:p w14:paraId="7B6F44C1" w14:textId="77777777" w:rsidR="005973E3" w:rsidRPr="00E10D14" w:rsidRDefault="005973E3" w:rsidP="005973E3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08" w:type="dxa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4812"/>
        <w:gridCol w:w="2268"/>
        <w:gridCol w:w="2228"/>
      </w:tblGrid>
      <w:tr w:rsidR="00BD6C85" w:rsidRPr="009A39BE" w14:paraId="0945BCDE" w14:textId="77777777" w:rsidTr="00F4213C">
        <w:trPr>
          <w:trHeight w:val="2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6AD8AA9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Вид учебной работы </w:t>
            </w:r>
            <w:r w:rsidRPr="009A39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br/>
              <w:t>по дисциплине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AAD5A9F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Всего</w:t>
            </w:r>
          </w:p>
          <w:p w14:paraId="677A6EE2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(в з/е и часах)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EFCCE4F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Семестр</w:t>
            </w:r>
            <w:r w:rsidR="00EB0433" w:rsidRPr="009A39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 xml:space="preserve"> 7</w:t>
            </w:r>
          </w:p>
          <w:p w14:paraId="2383905B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(в часах)</w:t>
            </w:r>
          </w:p>
        </w:tc>
      </w:tr>
      <w:tr w:rsidR="00BD6C85" w:rsidRPr="009A39BE" w14:paraId="5D0D1781" w14:textId="77777777" w:rsidTr="00F4213C">
        <w:trPr>
          <w:trHeight w:val="2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36B40E7" w14:textId="77777777" w:rsidR="00BD6C85" w:rsidRPr="009A39BE" w:rsidRDefault="00BD6C85" w:rsidP="00BD6C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A5B6DB" w14:textId="77777777" w:rsidR="00BD6C85" w:rsidRPr="009A39BE" w:rsidRDefault="009A39BE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b/>
                <w:sz w:val="24"/>
                <w:szCs w:val="28"/>
              </w:rPr>
              <w:t>4</w:t>
            </w:r>
            <w:r w:rsidR="00BD6C85" w:rsidRPr="009A39BE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r w:rsidR="00F4213C" w:rsidRPr="009A39BE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Pr="009A39BE">
              <w:rPr>
                <w:rFonts w:ascii="Times New Roman" w:hAnsi="Times New Roman" w:cs="Times New Roman"/>
                <w:b/>
                <w:sz w:val="24"/>
                <w:szCs w:val="28"/>
              </w:rPr>
              <w:t>44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64E0B3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="009A39BE" w:rsidRPr="009A39BE">
              <w:rPr>
                <w:rFonts w:ascii="Times New Roman" w:hAnsi="Times New Roman" w:cs="Times New Roman"/>
                <w:b/>
                <w:sz w:val="24"/>
                <w:szCs w:val="28"/>
              </w:rPr>
              <w:t>44</w:t>
            </w:r>
          </w:p>
        </w:tc>
      </w:tr>
      <w:tr w:rsidR="00BD6C85" w:rsidRPr="009A39BE" w14:paraId="6421DA9C" w14:textId="77777777" w:rsidTr="00F4213C">
        <w:trPr>
          <w:trHeight w:val="2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A4BA008" w14:textId="77777777" w:rsidR="00BD6C85" w:rsidRPr="009A39BE" w:rsidRDefault="00BD6C85" w:rsidP="00BD6C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9A39BE">
              <w:rPr>
                <w:rFonts w:ascii="Times New Roman" w:hAnsi="Times New Roman" w:cs="Times New Roman"/>
                <w:b/>
                <w:sz w:val="24"/>
              </w:rPr>
              <w:t>Контактная работа-</w:t>
            </w:r>
          </w:p>
          <w:p w14:paraId="22472987" w14:textId="77777777" w:rsidR="00BD6C85" w:rsidRPr="009A39BE" w:rsidRDefault="00BD6C85" w:rsidP="00BD6C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b/>
                <w:sz w:val="24"/>
              </w:rPr>
              <w:t>Аудиторные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F10D29F" w14:textId="77777777" w:rsidR="00BD6C85" w:rsidRPr="009A39BE" w:rsidRDefault="00F4213C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36CE88A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BD6C85" w:rsidRPr="009A39BE" w14:paraId="7B73D561" w14:textId="77777777" w:rsidTr="00F4213C">
        <w:trPr>
          <w:trHeight w:val="2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01CC82C5" w14:textId="77777777" w:rsidR="00BD6C85" w:rsidRPr="009A39BE" w:rsidRDefault="00BD6C85" w:rsidP="00BD6C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1DC168DB" w14:textId="77777777" w:rsidR="00BD6C85" w:rsidRPr="009A39BE" w:rsidRDefault="00F4213C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FE05043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BD6C85" w:rsidRPr="009A39BE" w14:paraId="4809CF7C" w14:textId="77777777" w:rsidTr="00F4213C">
        <w:trPr>
          <w:trHeight w:val="2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5CDEF8A" w14:textId="77777777" w:rsidR="00BD6C85" w:rsidRPr="009A39BE" w:rsidRDefault="00BD6C85" w:rsidP="00BD6C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86B3A00" w14:textId="77777777" w:rsidR="00BD6C85" w:rsidRPr="009A39BE" w:rsidRDefault="00F4213C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49D0D08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34</w:t>
            </w:r>
          </w:p>
        </w:tc>
      </w:tr>
      <w:tr w:rsidR="00BD6C85" w:rsidRPr="009A39BE" w14:paraId="3F3846CE" w14:textId="77777777" w:rsidTr="00F4213C">
        <w:trPr>
          <w:trHeight w:val="2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B69B152" w14:textId="77777777" w:rsidR="00BD6C85" w:rsidRPr="009A39BE" w:rsidRDefault="00BD6C85" w:rsidP="00BD6C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0C4787E" w14:textId="77777777" w:rsidR="00BD6C85" w:rsidRPr="009A39BE" w:rsidRDefault="009A39BE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C4F7494" w14:textId="77777777" w:rsidR="00BD6C85" w:rsidRPr="009A39BE" w:rsidRDefault="009A39BE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76</w:t>
            </w:r>
          </w:p>
        </w:tc>
      </w:tr>
      <w:tr w:rsidR="00BD6C85" w:rsidRPr="009A39BE" w14:paraId="0C4B0856" w14:textId="77777777" w:rsidTr="00F4213C">
        <w:trPr>
          <w:trHeight w:val="2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D011C2F" w14:textId="77777777" w:rsidR="00BD6C85" w:rsidRPr="009A39BE" w:rsidRDefault="00BD6C85" w:rsidP="00BD6C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Вид текущего контроля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EA31EA0" w14:textId="77777777" w:rsidR="00BD6C85" w:rsidRPr="009A39BE" w:rsidRDefault="00EB39F2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К</w:t>
            </w:r>
            <w:r w:rsidR="00BD6C85" w:rsidRPr="009A39BE">
              <w:rPr>
                <w:rFonts w:ascii="Times New Roman" w:hAnsi="Times New Roman" w:cs="Times New Roman"/>
                <w:sz w:val="24"/>
                <w:szCs w:val="28"/>
              </w:rPr>
              <w:t>онтрольная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BD6C85" w:rsidRPr="009A39BE">
              <w:rPr>
                <w:rFonts w:ascii="Times New Roman" w:hAnsi="Times New Roman" w:cs="Times New Roman"/>
                <w:sz w:val="24"/>
                <w:szCs w:val="28"/>
              </w:rPr>
              <w:t>работа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32DABB2A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</w:tr>
      <w:tr w:rsidR="00BD6C85" w:rsidRPr="00E10D14" w14:paraId="35B1B12D" w14:textId="77777777" w:rsidTr="00F4213C">
        <w:trPr>
          <w:trHeight w:val="20"/>
        </w:trPr>
        <w:tc>
          <w:tcPr>
            <w:tcW w:w="48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58B890F" w14:textId="77777777" w:rsidR="00BD6C85" w:rsidRPr="009A39BE" w:rsidRDefault="00BD6C85" w:rsidP="00BD6C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515D8AB" w14:textId="77777777" w:rsidR="00BD6C85" w:rsidRPr="009A39BE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 xml:space="preserve"> экзамен</w:t>
            </w:r>
          </w:p>
        </w:tc>
        <w:tc>
          <w:tcPr>
            <w:tcW w:w="22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225F840" w14:textId="77777777" w:rsidR="00BD6C85" w:rsidRPr="00E10D14" w:rsidRDefault="00BD6C85" w:rsidP="00BD6C8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A39BE"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</w:tr>
    </w:tbl>
    <w:p w14:paraId="7CE6E3FC" w14:textId="77777777" w:rsidR="007346D8" w:rsidRPr="00E10D14" w:rsidRDefault="007346D8" w:rsidP="00292A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0C5362E" w14:textId="77777777" w:rsidR="000F2DD9" w:rsidRPr="00E10D14" w:rsidRDefault="000F2DD9" w:rsidP="00292A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8BC5175" w14:textId="77777777" w:rsidR="00E92FAD" w:rsidRPr="00E10D14" w:rsidRDefault="001428A0" w:rsidP="00086ECF">
      <w:pPr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8" w:name="_Toc40392462"/>
      <w:r w:rsidRPr="00E10D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E10D14">
        <w:rPr>
          <w:rFonts w:ascii="Times New Roman" w:hAnsi="Times New Roman" w:cs="Times New Roman"/>
          <w:b/>
          <w:sz w:val="28"/>
          <w:szCs w:val="28"/>
        </w:rPr>
        <w:t>часах) и видов учебных занятий.</w:t>
      </w:r>
      <w:bookmarkEnd w:id="8"/>
    </w:p>
    <w:p w14:paraId="1B8DF20A" w14:textId="77777777" w:rsidR="007346D8" w:rsidRPr="00E10D14" w:rsidRDefault="007346D8" w:rsidP="00E07E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8B18C4" w14:textId="77777777" w:rsidR="00E92FAD" w:rsidRPr="00E10D14" w:rsidRDefault="00E92FAD" w:rsidP="00E07E51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9" w:name="_Toc40392463"/>
      <w:r w:rsidRPr="00E10D14">
        <w:rPr>
          <w:rFonts w:ascii="Times New Roman" w:hAnsi="Times New Roman" w:cs="Times New Roman"/>
          <w:b/>
          <w:sz w:val="28"/>
          <w:szCs w:val="28"/>
        </w:rPr>
        <w:t>5.1. Содержание дисциплины</w:t>
      </w:r>
      <w:bookmarkEnd w:id="9"/>
    </w:p>
    <w:p w14:paraId="0641D459" w14:textId="77777777" w:rsidR="001F25FE" w:rsidRPr="00E10D14" w:rsidRDefault="0097679C" w:rsidP="00E07E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14:paraId="267C1634" w14:textId="77777777" w:rsidR="00FC3C6C" w:rsidRPr="00E10D14" w:rsidRDefault="00FC3C6C" w:rsidP="00FC3C6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F08A4">
        <w:rPr>
          <w:rFonts w:ascii="Times New Roman" w:hAnsi="Times New Roman" w:cs="Times New Roman"/>
          <w:bCs/>
          <w:sz w:val="28"/>
          <w:szCs w:val="28"/>
        </w:rPr>
        <w:t xml:space="preserve">Влияние </w:t>
      </w:r>
      <w:r w:rsidR="000F08A4">
        <w:rPr>
          <w:rFonts w:ascii="Times New Roman" w:hAnsi="Times New Roman" w:cs="Times New Roman"/>
          <w:bCs/>
          <w:sz w:val="28"/>
          <w:szCs w:val="28"/>
        </w:rPr>
        <w:t xml:space="preserve">международного </w:t>
      </w:r>
      <w:r w:rsidRPr="000F08A4">
        <w:rPr>
          <w:rFonts w:ascii="Times New Roman" w:hAnsi="Times New Roman" w:cs="Times New Roman"/>
          <w:bCs/>
          <w:sz w:val="28"/>
          <w:szCs w:val="28"/>
        </w:rPr>
        <w:t>налогообложения на управленческие решения в бизнесе и международной торговле.</w:t>
      </w:r>
    </w:p>
    <w:p w14:paraId="016C8164" w14:textId="77777777" w:rsidR="00237C10" w:rsidRPr="00E10D14" w:rsidRDefault="00237C10" w:rsidP="00E07E5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0D14">
        <w:rPr>
          <w:rFonts w:ascii="Times New Roman" w:hAnsi="Times New Roman" w:cs="Times New Roman"/>
          <w:bCs/>
          <w:sz w:val="28"/>
          <w:szCs w:val="28"/>
        </w:rPr>
        <w:t>Предмет и задачи учебной дисциплины «</w:t>
      </w:r>
      <w:r w:rsidR="006D6536" w:rsidRPr="006D6536">
        <w:rPr>
          <w:rFonts w:ascii="Times New Roman" w:hAnsi="Times New Roman" w:cs="Times New Roman"/>
          <w:bCs/>
          <w:sz w:val="28"/>
          <w:szCs w:val="28"/>
        </w:rPr>
        <w:t>Международное налогообложение</w:t>
      </w:r>
      <w:r w:rsidRPr="00E10D14">
        <w:rPr>
          <w:rFonts w:ascii="Times New Roman" w:hAnsi="Times New Roman" w:cs="Times New Roman"/>
          <w:bCs/>
          <w:sz w:val="28"/>
          <w:szCs w:val="28"/>
        </w:rPr>
        <w:t>». Роль учебной дисциплины как основы для изучения последующих дисциплин профессионального цикла и фундамента подготовки специалистов во внешнеэкономической деятельности.</w:t>
      </w:r>
    </w:p>
    <w:p w14:paraId="3AAC8B28" w14:textId="77777777" w:rsidR="0097679C" w:rsidRDefault="0097679C" w:rsidP="00E07E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7FD360" w14:textId="77777777" w:rsidR="008334B5" w:rsidRPr="00E10D14" w:rsidRDefault="008334B5" w:rsidP="00E07E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Тема 1. </w:t>
      </w:r>
      <w:r w:rsidR="00275FD0" w:rsidRPr="00275FD0">
        <w:rPr>
          <w:rFonts w:ascii="Times New Roman" w:hAnsi="Times New Roman" w:cs="Times New Roman"/>
          <w:b/>
          <w:sz w:val="28"/>
          <w:szCs w:val="28"/>
        </w:rPr>
        <w:t>ОСНОВНЫЕ ПРИНЦИПЫ МЕЖДУНАРОДНОГО НАЛОГООБЛОЖЕНИЯ</w:t>
      </w:r>
    </w:p>
    <w:p w14:paraId="1ADCEC09" w14:textId="77777777" w:rsidR="00AC128D" w:rsidRDefault="00275FD0" w:rsidP="00D3254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D0">
        <w:rPr>
          <w:rFonts w:ascii="Times New Roman" w:hAnsi="Times New Roman" w:cs="Times New Roman"/>
          <w:bCs/>
          <w:sz w:val="28"/>
          <w:szCs w:val="28"/>
        </w:rPr>
        <w:t>Понятие и элементы международного налогообложения. Отношения в сфере налогообложения, отягощенные иностранным элементом, их регулирование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национальным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законодательством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государств.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7DE">
        <w:rPr>
          <w:rFonts w:ascii="Times New Roman" w:hAnsi="Times New Roman" w:cs="Times New Roman"/>
          <w:bCs/>
          <w:sz w:val="28"/>
          <w:szCs w:val="28"/>
        </w:rPr>
        <w:t>П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равово</w:t>
      </w:r>
      <w:r w:rsidR="007457DE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регулировани</w:t>
      </w:r>
      <w:r w:rsidR="007457DE">
        <w:rPr>
          <w:rFonts w:ascii="Times New Roman" w:hAnsi="Times New Roman" w:cs="Times New Roman"/>
          <w:bCs/>
          <w:sz w:val="28"/>
          <w:szCs w:val="28"/>
        </w:rPr>
        <w:t xml:space="preserve">е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с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иностранным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элементом (источники налогового права).</w:t>
      </w:r>
      <w:r w:rsidR="00AC128D">
        <w:rPr>
          <w:rFonts w:ascii="Times New Roman" w:hAnsi="Times New Roman" w:cs="Times New Roman"/>
          <w:bCs/>
          <w:sz w:val="28"/>
          <w:szCs w:val="28"/>
        </w:rPr>
        <w:t xml:space="preserve"> Ограниченная и неограниченная обязанности по уплате налогов.</w:t>
      </w:r>
    </w:p>
    <w:p w14:paraId="2857C6CD" w14:textId="591CB5C6" w:rsidR="00DC08DC" w:rsidRDefault="00275FD0" w:rsidP="00D3254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D0">
        <w:rPr>
          <w:rFonts w:ascii="Times New Roman" w:hAnsi="Times New Roman" w:cs="Times New Roman"/>
          <w:bCs/>
          <w:sz w:val="28"/>
          <w:szCs w:val="28"/>
        </w:rPr>
        <w:t>«Государство местонахождения получателя дохода» (государство, налоговым резидентом которого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является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получатель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 xml:space="preserve">дохода;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residence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state</w:t>
      </w:r>
      <w:r w:rsidRPr="00275FD0">
        <w:rPr>
          <w:rFonts w:ascii="Times New Roman" w:hAnsi="Times New Roman" w:cs="Times New Roman"/>
          <w:bCs/>
          <w:sz w:val="28"/>
          <w:szCs w:val="28"/>
        </w:rPr>
        <w:t>).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7885" w:rsidRPr="00F87885">
        <w:rPr>
          <w:rFonts w:ascii="Times New Roman" w:hAnsi="Times New Roman" w:cs="Times New Roman"/>
          <w:bCs/>
          <w:sz w:val="28"/>
          <w:szCs w:val="28"/>
        </w:rPr>
        <w:t>Международные подходы к определению «национальности» налогоплательщика. Концепция территориальной привязки (</w:t>
      </w:r>
      <w:r w:rsidR="00F87885" w:rsidRPr="00C9070C">
        <w:rPr>
          <w:rFonts w:ascii="Times New Roman" w:hAnsi="Times New Roman" w:cs="Times New Roman"/>
          <w:bCs/>
          <w:sz w:val="28"/>
          <w:szCs w:val="28"/>
          <w:lang w:val="en-US"/>
        </w:rPr>
        <w:t>territoriality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7885" w:rsidRPr="00C9070C">
        <w:rPr>
          <w:rFonts w:ascii="Times New Roman" w:hAnsi="Times New Roman" w:cs="Times New Roman"/>
          <w:bCs/>
          <w:sz w:val="28"/>
          <w:szCs w:val="28"/>
          <w:lang w:val="en-US"/>
        </w:rPr>
        <w:t>of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87885" w:rsidRPr="00C9070C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F87885" w:rsidRPr="00F87885">
        <w:rPr>
          <w:rFonts w:ascii="Times New Roman" w:hAnsi="Times New Roman" w:cs="Times New Roman"/>
          <w:bCs/>
          <w:sz w:val="28"/>
          <w:szCs w:val="28"/>
        </w:rPr>
        <w:t>).</w:t>
      </w:r>
    </w:p>
    <w:p w14:paraId="4A725C6C" w14:textId="287D8960" w:rsidR="00D32546" w:rsidRDefault="00D32546" w:rsidP="00D3254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D0">
        <w:rPr>
          <w:rFonts w:ascii="Times New Roman" w:hAnsi="Times New Roman" w:cs="Times New Roman"/>
          <w:bCs/>
          <w:sz w:val="28"/>
          <w:szCs w:val="28"/>
        </w:rPr>
        <w:t>«Государство нахождения источника дохода» (</w:t>
      </w:r>
      <w:r w:rsidRPr="00837EBE">
        <w:rPr>
          <w:rFonts w:ascii="Times New Roman" w:hAnsi="Times New Roman" w:cs="Times New Roman"/>
          <w:bCs/>
          <w:sz w:val="28"/>
          <w:szCs w:val="28"/>
          <w:lang w:val="en-US"/>
        </w:rPr>
        <w:t>source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7EBE">
        <w:rPr>
          <w:rFonts w:ascii="Times New Roman" w:hAnsi="Times New Roman" w:cs="Times New Roman"/>
          <w:bCs/>
          <w:sz w:val="28"/>
          <w:szCs w:val="28"/>
          <w:lang w:val="en-US"/>
        </w:rPr>
        <w:t>state</w:t>
      </w:r>
      <w:r w:rsidRPr="00275FD0">
        <w:rPr>
          <w:rFonts w:ascii="Times New Roman" w:hAnsi="Times New Roman" w:cs="Times New Roman"/>
          <w:bCs/>
          <w:sz w:val="28"/>
          <w:szCs w:val="28"/>
        </w:rPr>
        <w:t>).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Содержание концепции «источник дохода».</w:t>
      </w:r>
    </w:p>
    <w:p w14:paraId="20506CAF" w14:textId="5622BA9E" w:rsidR="00DC08DC" w:rsidRDefault="00DC08DC" w:rsidP="00DC08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7885">
        <w:rPr>
          <w:rFonts w:ascii="Times New Roman" w:hAnsi="Times New Roman" w:cs="Times New Roman"/>
          <w:bCs/>
          <w:sz w:val="28"/>
          <w:szCs w:val="28"/>
        </w:rPr>
        <w:t xml:space="preserve">Принцип </w:t>
      </w:r>
      <w:proofErr w:type="spellStart"/>
      <w:r w:rsidRPr="00F87885">
        <w:rPr>
          <w:rFonts w:ascii="Times New Roman" w:hAnsi="Times New Roman" w:cs="Times New Roman"/>
          <w:bCs/>
          <w:sz w:val="28"/>
          <w:szCs w:val="28"/>
        </w:rPr>
        <w:t>резидентства</w:t>
      </w:r>
      <w:proofErr w:type="spellEnd"/>
      <w:r w:rsidRPr="00F87885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residence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principle</w:t>
      </w:r>
      <w:r w:rsidRPr="00F87885">
        <w:rPr>
          <w:rFonts w:ascii="Times New Roman" w:hAnsi="Times New Roman" w:cs="Times New Roman"/>
          <w:bCs/>
          <w:sz w:val="28"/>
          <w:szCs w:val="28"/>
        </w:rPr>
        <w:t>). Критерии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 xml:space="preserve">налогового </w:t>
      </w:r>
      <w:proofErr w:type="spellStart"/>
      <w:r w:rsidRPr="00F87885">
        <w:rPr>
          <w:rFonts w:ascii="Times New Roman" w:hAnsi="Times New Roman" w:cs="Times New Roman"/>
          <w:bCs/>
          <w:sz w:val="28"/>
          <w:szCs w:val="28"/>
        </w:rPr>
        <w:t>резидентства</w:t>
      </w:r>
      <w:proofErr w:type="spellEnd"/>
      <w:r w:rsidRPr="00F87885">
        <w:rPr>
          <w:rFonts w:ascii="Times New Roman" w:hAnsi="Times New Roman" w:cs="Times New Roman"/>
          <w:bCs/>
          <w:sz w:val="28"/>
          <w:szCs w:val="28"/>
        </w:rPr>
        <w:t xml:space="preserve"> юридических лиц: место государственное регистрации организации (инкорпорации) и фактическое место управления организации и её контроля (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place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of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management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and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  <w:lang w:val="en-US"/>
        </w:rPr>
        <w:t>control</w:t>
      </w:r>
      <w:r w:rsidRPr="00F87885">
        <w:rPr>
          <w:rFonts w:ascii="Times New Roman" w:hAnsi="Times New Roman" w:cs="Times New Roman"/>
          <w:bCs/>
          <w:sz w:val="28"/>
          <w:szCs w:val="28"/>
        </w:rPr>
        <w:t xml:space="preserve">). Место центрального управления. Место эффективного управления и контроля. Смешанный подход к определению резидентства. </w:t>
      </w:r>
      <w:r w:rsidR="00AC128D" w:rsidRPr="00F87885">
        <w:rPr>
          <w:rFonts w:ascii="Times New Roman" w:hAnsi="Times New Roman" w:cs="Times New Roman"/>
          <w:bCs/>
          <w:sz w:val="28"/>
          <w:szCs w:val="28"/>
        </w:rPr>
        <w:t>Подход ОЭСР к определению налогового резидентства. Критерии налогового резидентства в России.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Правила налогообложения лиц, имеющих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правовую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связь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с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разными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государствами.</w:t>
      </w:r>
    </w:p>
    <w:p w14:paraId="48663A0F" w14:textId="49A223F3" w:rsidR="004B7015" w:rsidRDefault="004B7015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Постановка иностранной организации на налоговый учет. Сведения об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участниках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иностранной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организации,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порядок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сроки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уведомления налоговых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органов.</w:t>
      </w:r>
    </w:p>
    <w:p w14:paraId="14CE2C0A" w14:textId="77777777" w:rsidR="00F87885" w:rsidRPr="00E10D14" w:rsidRDefault="00F87885" w:rsidP="001073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47C4643" w14:textId="77777777" w:rsidR="00355820" w:rsidRPr="00E10D14" w:rsidRDefault="00355820" w:rsidP="0035582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Тема 2. </w:t>
      </w:r>
      <w:r w:rsidR="00275FD0" w:rsidRPr="00275FD0">
        <w:rPr>
          <w:rFonts w:ascii="Times New Roman" w:hAnsi="Times New Roman" w:cs="Times New Roman"/>
          <w:b/>
          <w:sz w:val="28"/>
          <w:szCs w:val="28"/>
        </w:rPr>
        <w:t>МЕЖДУНАРОДНОЕ ДВОЙНОЕ НАЛОГООБЛОЖЕНИЕ</w:t>
      </w:r>
    </w:p>
    <w:p w14:paraId="6EA04EE1" w14:textId="77777777" w:rsidR="004B7015" w:rsidRPr="00E10D14" w:rsidRDefault="00F87885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D0">
        <w:rPr>
          <w:rFonts w:ascii="Times New Roman" w:hAnsi="Times New Roman" w:cs="Times New Roman"/>
          <w:bCs/>
          <w:sz w:val="28"/>
          <w:szCs w:val="28"/>
        </w:rPr>
        <w:t>Международное налогообложение в контексте диалектического противоречия: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двойное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налогообложение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75FD0">
        <w:rPr>
          <w:rFonts w:ascii="Times New Roman" w:hAnsi="Times New Roman" w:cs="Times New Roman"/>
          <w:bCs/>
          <w:sz w:val="28"/>
          <w:szCs w:val="28"/>
        </w:rPr>
        <w:t>двойное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275FD0">
        <w:rPr>
          <w:rFonts w:ascii="Times New Roman" w:hAnsi="Times New Roman" w:cs="Times New Roman"/>
          <w:bCs/>
          <w:sz w:val="28"/>
          <w:szCs w:val="28"/>
        </w:rPr>
        <w:t>неналогообложение</w:t>
      </w:r>
      <w:proofErr w:type="spellEnd"/>
      <w:r w:rsidRPr="00275FD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37EBE" w:rsidRPr="00275FD0">
        <w:rPr>
          <w:rFonts w:ascii="Times New Roman" w:hAnsi="Times New Roman" w:cs="Times New Roman"/>
          <w:bCs/>
          <w:sz w:val="28"/>
          <w:szCs w:val="28"/>
        </w:rPr>
        <w:t>Пересечение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EBE" w:rsidRPr="00275FD0">
        <w:rPr>
          <w:rFonts w:ascii="Times New Roman" w:hAnsi="Times New Roman" w:cs="Times New Roman"/>
          <w:bCs/>
          <w:sz w:val="28"/>
          <w:szCs w:val="28"/>
        </w:rPr>
        <w:t>налоговых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EBE" w:rsidRPr="00275FD0">
        <w:rPr>
          <w:rFonts w:ascii="Times New Roman" w:hAnsi="Times New Roman" w:cs="Times New Roman"/>
          <w:bCs/>
          <w:sz w:val="28"/>
          <w:szCs w:val="28"/>
        </w:rPr>
        <w:t>юрисдикций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EBE" w:rsidRPr="00275FD0">
        <w:rPr>
          <w:rFonts w:ascii="Times New Roman" w:hAnsi="Times New Roman" w:cs="Times New Roman"/>
          <w:bCs/>
          <w:sz w:val="28"/>
          <w:szCs w:val="28"/>
        </w:rPr>
        <w:t>как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EBE" w:rsidRPr="00275FD0">
        <w:rPr>
          <w:rFonts w:ascii="Times New Roman" w:hAnsi="Times New Roman" w:cs="Times New Roman"/>
          <w:bCs/>
          <w:sz w:val="28"/>
          <w:szCs w:val="28"/>
        </w:rPr>
        <w:t>причина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EBE" w:rsidRPr="00275FD0">
        <w:rPr>
          <w:rFonts w:ascii="Times New Roman" w:hAnsi="Times New Roman" w:cs="Times New Roman"/>
          <w:bCs/>
          <w:sz w:val="28"/>
          <w:szCs w:val="28"/>
        </w:rPr>
        <w:t xml:space="preserve">возникновения многократного юридического налогообложения доходов. </w:t>
      </w:r>
      <w:r w:rsidR="004B7015">
        <w:rPr>
          <w:rFonts w:ascii="Times New Roman" w:hAnsi="Times New Roman" w:cs="Times New Roman"/>
          <w:bCs/>
          <w:sz w:val="28"/>
          <w:szCs w:val="28"/>
        </w:rPr>
        <w:t>Понятие д</w:t>
      </w:r>
      <w:r w:rsidRPr="00275FD0">
        <w:rPr>
          <w:rFonts w:ascii="Times New Roman" w:hAnsi="Times New Roman" w:cs="Times New Roman"/>
          <w:bCs/>
          <w:sz w:val="28"/>
          <w:szCs w:val="28"/>
        </w:rPr>
        <w:t>войно</w:t>
      </w:r>
      <w:r w:rsidR="004B7015">
        <w:rPr>
          <w:rFonts w:ascii="Times New Roman" w:hAnsi="Times New Roman" w:cs="Times New Roman"/>
          <w:bCs/>
          <w:sz w:val="28"/>
          <w:szCs w:val="28"/>
        </w:rPr>
        <w:t>го</w:t>
      </w:r>
      <w:r w:rsidRPr="00275FD0">
        <w:rPr>
          <w:rFonts w:ascii="Times New Roman" w:hAnsi="Times New Roman" w:cs="Times New Roman"/>
          <w:bCs/>
          <w:sz w:val="28"/>
          <w:szCs w:val="28"/>
        </w:rPr>
        <w:t xml:space="preserve"> юридическо</w:t>
      </w:r>
      <w:r w:rsidR="004B7015">
        <w:rPr>
          <w:rFonts w:ascii="Times New Roman" w:hAnsi="Times New Roman" w:cs="Times New Roman"/>
          <w:bCs/>
          <w:sz w:val="28"/>
          <w:szCs w:val="28"/>
        </w:rPr>
        <w:t>го</w:t>
      </w:r>
      <w:r w:rsidRPr="00275FD0">
        <w:rPr>
          <w:rFonts w:ascii="Times New Roman" w:hAnsi="Times New Roman" w:cs="Times New Roman"/>
          <w:bCs/>
          <w:sz w:val="28"/>
          <w:szCs w:val="28"/>
        </w:rPr>
        <w:t xml:space="preserve"> налогообложени</w:t>
      </w:r>
      <w:r w:rsidR="004B7015">
        <w:rPr>
          <w:rFonts w:ascii="Times New Roman" w:hAnsi="Times New Roman" w:cs="Times New Roman"/>
          <w:bCs/>
          <w:sz w:val="28"/>
          <w:szCs w:val="28"/>
        </w:rPr>
        <w:t>я, его отличие от двойного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7015" w:rsidRPr="00275FD0">
        <w:rPr>
          <w:rFonts w:ascii="Times New Roman" w:hAnsi="Times New Roman" w:cs="Times New Roman"/>
          <w:bCs/>
          <w:sz w:val="28"/>
          <w:szCs w:val="28"/>
        </w:rPr>
        <w:t>экономическо</w:t>
      </w:r>
      <w:r w:rsidR="004B7015">
        <w:rPr>
          <w:rFonts w:ascii="Times New Roman" w:hAnsi="Times New Roman" w:cs="Times New Roman"/>
          <w:bCs/>
          <w:sz w:val="28"/>
          <w:szCs w:val="28"/>
        </w:rPr>
        <w:t>го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B7015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Pr="00275FD0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B7015" w:rsidRPr="00275FD0">
        <w:rPr>
          <w:rFonts w:ascii="Times New Roman" w:hAnsi="Times New Roman" w:cs="Times New Roman"/>
          <w:bCs/>
          <w:sz w:val="28"/>
          <w:szCs w:val="28"/>
        </w:rPr>
        <w:t>Признаки и виды многократного налогообложения доходов и имущества.</w:t>
      </w:r>
      <w:r w:rsidR="00AC12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C128D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Налоги, </w:t>
      </w:r>
      <w:r w:rsidR="00E948B0">
        <w:rPr>
          <w:rFonts w:ascii="Times New Roman" w:hAnsi="Times New Roman" w:cs="Times New Roman"/>
          <w:bCs/>
          <w:sz w:val="28"/>
          <w:szCs w:val="28"/>
        </w:rPr>
        <w:t>при исчислении которых может возникнуть проблема международного двойного налогообложения.</w:t>
      </w:r>
    </w:p>
    <w:p w14:paraId="16FF0613" w14:textId="2C883997" w:rsidR="008D783C" w:rsidRDefault="008D783C" w:rsidP="00F444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783C">
        <w:rPr>
          <w:rFonts w:ascii="Times New Roman" w:hAnsi="Times New Roman" w:cs="Times New Roman"/>
          <w:bCs/>
          <w:sz w:val="28"/>
          <w:szCs w:val="28"/>
        </w:rPr>
        <w:t>Механизмы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устранения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двойного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юридического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налогообложения доходов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имущества,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предусмотренные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национальным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законодательством. Применение коллизионных норм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tie</w:t>
      </w:r>
      <w:r w:rsidRPr="00403DD6">
        <w:rPr>
          <w:rFonts w:ascii="Times New Roman" w:hAnsi="Times New Roman" w:cs="Times New Roman"/>
          <w:bCs/>
          <w:sz w:val="28"/>
          <w:szCs w:val="28"/>
        </w:rPr>
        <w:t>-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breaker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rules</w:t>
      </w:r>
      <w:r w:rsidRPr="008D783C">
        <w:rPr>
          <w:rFonts w:ascii="Times New Roman" w:hAnsi="Times New Roman" w:cs="Times New Roman"/>
          <w:bCs/>
          <w:sz w:val="28"/>
          <w:szCs w:val="28"/>
        </w:rPr>
        <w:t>) для исключения случаев двойного резидентства. Изъятие иностранного дохода/ имущества резидентов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из-под налогообложения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income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exemption</w:t>
      </w:r>
      <w:r w:rsidRPr="008D783C">
        <w:rPr>
          <w:rFonts w:ascii="Times New Roman" w:hAnsi="Times New Roman" w:cs="Times New Roman"/>
          <w:bCs/>
          <w:sz w:val="28"/>
          <w:szCs w:val="28"/>
        </w:rPr>
        <w:t>). Учет иностранных доходов резидента для определения ставки налога на доходы резидента в отношении доходов резидента, полученных в государстве его местонахождения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exemption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with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progression</w:t>
      </w:r>
      <w:r w:rsidRPr="008D783C">
        <w:rPr>
          <w:rFonts w:ascii="Times New Roman" w:hAnsi="Times New Roman" w:cs="Times New Roman"/>
          <w:bCs/>
          <w:sz w:val="28"/>
          <w:szCs w:val="28"/>
        </w:rPr>
        <w:t>). Зачет иностранного налога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8D783C">
        <w:rPr>
          <w:rFonts w:ascii="Times New Roman" w:hAnsi="Times New Roman" w:cs="Times New Roman"/>
          <w:bCs/>
          <w:sz w:val="28"/>
          <w:szCs w:val="28"/>
        </w:rPr>
        <w:t>): полный зачет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full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8D783C">
        <w:rPr>
          <w:rFonts w:ascii="Times New Roman" w:hAnsi="Times New Roman" w:cs="Times New Roman"/>
          <w:bCs/>
          <w:sz w:val="28"/>
          <w:szCs w:val="28"/>
        </w:rPr>
        <w:t>); ограниченный зачет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limited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credit</w:t>
      </w:r>
      <w:r w:rsidRPr="008D783C">
        <w:rPr>
          <w:rFonts w:ascii="Times New Roman" w:hAnsi="Times New Roman" w:cs="Times New Roman"/>
          <w:bCs/>
          <w:sz w:val="28"/>
          <w:szCs w:val="28"/>
        </w:rPr>
        <w:t>): ограничение по каждому государству нахождения источника дохода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per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country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limitation</w:t>
      </w:r>
      <w:r w:rsidRPr="008D783C">
        <w:rPr>
          <w:rFonts w:ascii="Times New Roman" w:hAnsi="Times New Roman" w:cs="Times New Roman"/>
          <w:bCs/>
          <w:sz w:val="28"/>
          <w:szCs w:val="28"/>
        </w:rPr>
        <w:t>); ограничение по каждому виду дохода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separate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baskets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approach</w:t>
      </w:r>
      <w:r w:rsidRPr="008D783C">
        <w:rPr>
          <w:rFonts w:ascii="Times New Roman" w:hAnsi="Times New Roman" w:cs="Times New Roman"/>
          <w:bCs/>
          <w:sz w:val="28"/>
          <w:szCs w:val="28"/>
        </w:rPr>
        <w:t>).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Включение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иностранного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налога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в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состав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расходов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для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целей налогообложения прибыли (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7243C">
        <w:rPr>
          <w:rFonts w:ascii="Times New Roman" w:hAnsi="Times New Roman" w:cs="Times New Roman"/>
          <w:bCs/>
          <w:sz w:val="28"/>
          <w:szCs w:val="28"/>
          <w:lang w:val="en-US"/>
        </w:rPr>
        <w:t>deduction</w:t>
      </w:r>
      <w:r w:rsidRPr="008D783C">
        <w:rPr>
          <w:rFonts w:ascii="Times New Roman" w:hAnsi="Times New Roman" w:cs="Times New Roman"/>
          <w:bCs/>
          <w:sz w:val="28"/>
          <w:szCs w:val="28"/>
        </w:rPr>
        <w:t>).</w:t>
      </w:r>
    </w:p>
    <w:p w14:paraId="5098D5F3" w14:textId="77777777" w:rsidR="00C7243C" w:rsidRDefault="00C7243C" w:rsidP="00C724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5FD0">
        <w:rPr>
          <w:rFonts w:ascii="Times New Roman" w:hAnsi="Times New Roman" w:cs="Times New Roman"/>
          <w:bCs/>
          <w:sz w:val="28"/>
          <w:szCs w:val="28"/>
        </w:rPr>
        <w:t>Налоговый нейтралитет в отношении экспорта капитала. Налоговый нейтралитет в отношении импорта капитала.</w:t>
      </w:r>
    </w:p>
    <w:p w14:paraId="1254BD52" w14:textId="77777777" w:rsidR="0066345C" w:rsidRDefault="008D783C" w:rsidP="006634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783C">
        <w:rPr>
          <w:rFonts w:ascii="Times New Roman" w:hAnsi="Times New Roman" w:cs="Times New Roman"/>
          <w:bCs/>
          <w:sz w:val="28"/>
          <w:szCs w:val="28"/>
        </w:rPr>
        <w:t xml:space="preserve">Односторонние и двусторонние способы устранения международного двойного налогообложения. </w:t>
      </w:r>
      <w:r w:rsidR="0066345C">
        <w:rPr>
          <w:rFonts w:ascii="Times New Roman" w:hAnsi="Times New Roman" w:cs="Times New Roman"/>
          <w:bCs/>
          <w:sz w:val="28"/>
          <w:szCs w:val="28"/>
        </w:rPr>
        <w:t>Односторонние методы устранения двойного налогообложения при осуществлении прямых инвестиций в практике стран ОЭСР.</w:t>
      </w:r>
    </w:p>
    <w:p w14:paraId="57EFB7CC" w14:textId="77777777" w:rsidR="008D783C" w:rsidRDefault="008D783C" w:rsidP="00F444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783C">
        <w:rPr>
          <w:rFonts w:ascii="Times New Roman" w:hAnsi="Times New Roman" w:cs="Times New Roman"/>
          <w:bCs/>
          <w:sz w:val="28"/>
          <w:szCs w:val="28"/>
        </w:rPr>
        <w:t xml:space="preserve">Распределение бремени по устранению двойного налогообложения между государством нахождения источника дохода и </w:t>
      </w:r>
      <w:r w:rsidR="00C7243C" w:rsidRPr="008D783C">
        <w:rPr>
          <w:rFonts w:ascii="Times New Roman" w:hAnsi="Times New Roman" w:cs="Times New Roman"/>
          <w:bCs/>
          <w:sz w:val="28"/>
          <w:szCs w:val="28"/>
        </w:rPr>
        <w:t>государством</w:t>
      </w:r>
      <w:r w:rsidRPr="008D783C">
        <w:rPr>
          <w:rFonts w:ascii="Times New Roman" w:hAnsi="Times New Roman" w:cs="Times New Roman"/>
          <w:bCs/>
          <w:sz w:val="28"/>
          <w:szCs w:val="28"/>
        </w:rPr>
        <w:t xml:space="preserve"> местонахождения получателя дохода.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Устранение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двойного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на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>основании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7DE" w:rsidRPr="004B7015">
        <w:rPr>
          <w:rFonts w:ascii="Times New Roman" w:hAnsi="Times New Roman" w:cs="Times New Roman"/>
          <w:bCs/>
          <w:sz w:val="28"/>
          <w:szCs w:val="28"/>
        </w:rPr>
        <w:t xml:space="preserve">НК РФ. </w:t>
      </w:r>
      <w:r w:rsidRPr="008D783C">
        <w:rPr>
          <w:rFonts w:ascii="Times New Roman" w:hAnsi="Times New Roman" w:cs="Times New Roman"/>
          <w:bCs/>
          <w:sz w:val="28"/>
          <w:szCs w:val="28"/>
        </w:rPr>
        <w:t>Унификация и гармонизация налоговых систем в странах ЕС и России как один из способов устранения двойного налогообложения.</w:t>
      </w:r>
    </w:p>
    <w:p w14:paraId="226AF21D" w14:textId="77777777" w:rsidR="008D783C" w:rsidRPr="00E10D14" w:rsidRDefault="008D783C" w:rsidP="00F4444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BD716AD" w14:textId="77777777" w:rsidR="00DC08DC" w:rsidRPr="00E10D14" w:rsidRDefault="00DC08DC" w:rsidP="00DC08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E10D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75FD0">
        <w:rPr>
          <w:rFonts w:ascii="Times New Roman" w:hAnsi="Times New Roman" w:cs="Times New Roman"/>
          <w:b/>
          <w:sz w:val="28"/>
          <w:szCs w:val="28"/>
        </w:rPr>
        <w:t>МЕЖДУНАРОДНЫЕ НАЛОГОВЫЕ СОГЛАШЕНИЯ</w:t>
      </w:r>
    </w:p>
    <w:p w14:paraId="058DEA61" w14:textId="79B0CC4A" w:rsidR="00770D47" w:rsidRDefault="00DC08DC" w:rsidP="00DC08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70C">
        <w:rPr>
          <w:rFonts w:ascii="Times New Roman" w:hAnsi="Times New Roman" w:cs="Times New Roman"/>
          <w:bCs/>
          <w:sz w:val="28"/>
          <w:szCs w:val="28"/>
        </w:rPr>
        <w:t>Международные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соглашения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по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вопросам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="00770D47">
        <w:rPr>
          <w:rFonts w:ascii="Times New Roman" w:hAnsi="Times New Roman" w:cs="Times New Roman"/>
          <w:bCs/>
          <w:sz w:val="28"/>
          <w:szCs w:val="28"/>
        </w:rPr>
        <w:t>: цель, назначение, виды</w:t>
      </w:r>
      <w:r w:rsidRPr="00C9070C">
        <w:rPr>
          <w:rFonts w:ascii="Times New Roman" w:hAnsi="Times New Roman" w:cs="Times New Roman"/>
          <w:bCs/>
          <w:sz w:val="28"/>
          <w:szCs w:val="28"/>
        </w:rPr>
        <w:t>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0D47" w:rsidRPr="00C9070C">
        <w:rPr>
          <w:rFonts w:ascii="Times New Roman" w:hAnsi="Times New Roman" w:cs="Times New Roman"/>
          <w:bCs/>
          <w:sz w:val="28"/>
          <w:szCs w:val="28"/>
        </w:rPr>
        <w:t>Взаимодействие национального законодательства и международных соглашений.</w:t>
      </w:r>
      <w:r w:rsidR="00770D47">
        <w:rPr>
          <w:rFonts w:ascii="Times New Roman" w:hAnsi="Times New Roman" w:cs="Times New Roman"/>
          <w:bCs/>
          <w:sz w:val="28"/>
          <w:szCs w:val="28"/>
        </w:rPr>
        <w:t xml:space="preserve"> Подходы к </w:t>
      </w:r>
      <w:r w:rsidR="000C06BD">
        <w:rPr>
          <w:rFonts w:ascii="Times New Roman" w:hAnsi="Times New Roman" w:cs="Times New Roman"/>
          <w:bCs/>
          <w:sz w:val="28"/>
          <w:szCs w:val="28"/>
        </w:rPr>
        <w:t>введению в силу международных налоговых соглашений.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06BD" w:rsidRPr="00C9070C">
        <w:rPr>
          <w:rFonts w:ascii="Times New Roman" w:hAnsi="Times New Roman" w:cs="Times New Roman"/>
          <w:bCs/>
          <w:sz w:val="28"/>
          <w:szCs w:val="28"/>
        </w:rPr>
        <w:t>Правовой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06BD" w:rsidRPr="00C9070C">
        <w:rPr>
          <w:rFonts w:ascii="Times New Roman" w:hAnsi="Times New Roman" w:cs="Times New Roman"/>
          <w:bCs/>
          <w:sz w:val="28"/>
          <w:szCs w:val="28"/>
        </w:rPr>
        <w:t>статус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06BD" w:rsidRPr="00C9070C">
        <w:rPr>
          <w:rFonts w:ascii="Times New Roman" w:hAnsi="Times New Roman" w:cs="Times New Roman"/>
          <w:bCs/>
          <w:sz w:val="28"/>
          <w:szCs w:val="28"/>
        </w:rPr>
        <w:t>модельных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06BD" w:rsidRPr="00C9070C">
        <w:rPr>
          <w:rFonts w:ascii="Times New Roman" w:hAnsi="Times New Roman" w:cs="Times New Roman"/>
          <w:bCs/>
          <w:sz w:val="28"/>
          <w:szCs w:val="28"/>
        </w:rPr>
        <w:t>конвенций, комментариев к модельным конвенциям, разъяснений фискальных органов.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58A9" w:rsidRPr="00C9070C">
        <w:rPr>
          <w:rFonts w:ascii="Times New Roman" w:hAnsi="Times New Roman" w:cs="Times New Roman"/>
          <w:bCs/>
          <w:sz w:val="28"/>
          <w:szCs w:val="28"/>
        </w:rPr>
        <w:t>Место налоговых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58A9" w:rsidRPr="00C9070C">
        <w:rPr>
          <w:rFonts w:ascii="Times New Roman" w:hAnsi="Times New Roman" w:cs="Times New Roman"/>
          <w:bCs/>
          <w:sz w:val="28"/>
          <w:szCs w:val="28"/>
        </w:rPr>
        <w:t>соглашений в налоговом праве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658A9" w:rsidRPr="00C9070C">
        <w:rPr>
          <w:rFonts w:ascii="Times New Roman" w:hAnsi="Times New Roman" w:cs="Times New Roman"/>
          <w:bCs/>
          <w:sz w:val="28"/>
          <w:szCs w:val="28"/>
        </w:rPr>
        <w:t>РФ.</w:t>
      </w:r>
    </w:p>
    <w:p w14:paraId="306544B6" w14:textId="4EFCDA64" w:rsidR="00DC08DC" w:rsidRDefault="000C06BD" w:rsidP="00DC08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783C">
        <w:rPr>
          <w:rFonts w:ascii="Times New Roman" w:hAnsi="Times New Roman" w:cs="Times New Roman"/>
          <w:bCs/>
          <w:sz w:val="28"/>
          <w:szCs w:val="28"/>
        </w:rPr>
        <w:t xml:space="preserve">Цель и задачи типовых конвенций ООН и ОЭСР. </w:t>
      </w:r>
      <w:r w:rsidR="00DC08DC" w:rsidRPr="008D783C">
        <w:rPr>
          <w:rFonts w:ascii="Times New Roman" w:hAnsi="Times New Roman" w:cs="Times New Roman"/>
          <w:bCs/>
          <w:sz w:val="28"/>
          <w:szCs w:val="28"/>
        </w:rPr>
        <w:t>Общая характеристика типовой конвенции (модели)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08DC" w:rsidRPr="008D783C">
        <w:rPr>
          <w:rFonts w:ascii="Times New Roman" w:hAnsi="Times New Roman" w:cs="Times New Roman"/>
          <w:bCs/>
          <w:sz w:val="28"/>
          <w:szCs w:val="28"/>
        </w:rPr>
        <w:t xml:space="preserve">ОЭСР об </w:t>
      </w:r>
      <w:proofErr w:type="spellStart"/>
      <w:r w:rsidR="00DC08DC" w:rsidRPr="008D783C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="00DC08DC" w:rsidRPr="008D783C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 доходов 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08DC" w:rsidRPr="008D783C">
        <w:rPr>
          <w:rFonts w:ascii="Times New Roman" w:hAnsi="Times New Roman" w:cs="Times New Roman"/>
          <w:bCs/>
          <w:sz w:val="28"/>
          <w:szCs w:val="28"/>
        </w:rPr>
        <w:t xml:space="preserve">капитала. </w:t>
      </w:r>
      <w:r w:rsidR="007510B3" w:rsidRPr="00C9070C">
        <w:rPr>
          <w:rFonts w:ascii="Times New Roman" w:hAnsi="Times New Roman" w:cs="Times New Roman"/>
          <w:bCs/>
          <w:sz w:val="28"/>
          <w:szCs w:val="28"/>
        </w:rPr>
        <w:t xml:space="preserve">Структура международного налогового соглашения на примере МНК ОЭСР. </w:t>
      </w:r>
      <w:r w:rsidR="00DC08DC" w:rsidRPr="008D783C">
        <w:rPr>
          <w:rFonts w:ascii="Times New Roman" w:hAnsi="Times New Roman" w:cs="Times New Roman"/>
          <w:bCs/>
          <w:sz w:val="28"/>
          <w:szCs w:val="28"/>
        </w:rPr>
        <w:t>Типовая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08DC" w:rsidRPr="008D783C">
        <w:rPr>
          <w:rFonts w:ascii="Times New Roman" w:hAnsi="Times New Roman" w:cs="Times New Roman"/>
          <w:bCs/>
          <w:sz w:val="28"/>
          <w:szCs w:val="28"/>
        </w:rPr>
        <w:t>конвенция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08DC" w:rsidRPr="008D783C">
        <w:rPr>
          <w:rFonts w:ascii="Times New Roman" w:hAnsi="Times New Roman" w:cs="Times New Roman"/>
          <w:bCs/>
          <w:sz w:val="28"/>
          <w:szCs w:val="28"/>
        </w:rPr>
        <w:t>(модель)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C08DC" w:rsidRPr="008D783C">
        <w:rPr>
          <w:rFonts w:ascii="Times New Roman" w:hAnsi="Times New Roman" w:cs="Times New Roman"/>
          <w:bCs/>
          <w:sz w:val="28"/>
          <w:szCs w:val="28"/>
        </w:rPr>
        <w:t>ООН.</w:t>
      </w:r>
    </w:p>
    <w:p w14:paraId="3809B9CF" w14:textId="77777777" w:rsidR="0066345C" w:rsidRDefault="00E658A9" w:rsidP="0066345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Сфера применения </w:t>
      </w:r>
      <w:r w:rsidR="00AB548F">
        <w:rPr>
          <w:rFonts w:ascii="Times New Roman" w:hAnsi="Times New Roman" w:cs="Times New Roman"/>
          <w:bCs/>
          <w:sz w:val="28"/>
          <w:szCs w:val="28"/>
        </w:rPr>
        <w:t xml:space="preserve">соглашений об </w:t>
      </w:r>
      <w:proofErr w:type="spellStart"/>
      <w:r w:rsidR="00AB548F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="00AB548F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</w:t>
      </w:r>
      <w:r>
        <w:rPr>
          <w:rFonts w:ascii="Times New Roman" w:hAnsi="Times New Roman" w:cs="Times New Roman"/>
          <w:bCs/>
          <w:sz w:val="28"/>
          <w:szCs w:val="28"/>
        </w:rPr>
        <w:t>. Ограничение прав по налогообложению доходов в стране-источнике дохода: ограничение налоговой базы; налоговых ставок; отказ от прав на налогообложение дохода; отсутствие ограничение прав на налогообложение доходов. Положения международных налоговых соглашений, нацеленные на устранение двойного налогообложения.</w:t>
      </w:r>
      <w:r w:rsidR="0066345C">
        <w:rPr>
          <w:rFonts w:ascii="Times New Roman" w:hAnsi="Times New Roman" w:cs="Times New Roman"/>
          <w:bCs/>
          <w:sz w:val="28"/>
          <w:szCs w:val="28"/>
        </w:rPr>
        <w:t xml:space="preserve"> Двусторонние методы устранения двойного налогообложения при осуществлении прямых инвестиций в практике стран ОЭСР.</w:t>
      </w:r>
    </w:p>
    <w:p w14:paraId="6829FCCF" w14:textId="77777777" w:rsidR="00276884" w:rsidRDefault="00276884" w:rsidP="0027688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70C">
        <w:rPr>
          <w:rFonts w:ascii="Times New Roman" w:hAnsi="Times New Roman" w:cs="Times New Roman"/>
          <w:bCs/>
          <w:sz w:val="28"/>
          <w:szCs w:val="28"/>
        </w:rPr>
        <w:lastRenderedPageBreak/>
        <w:t>Особенности процедуры применения налоговых соглашений</w:t>
      </w:r>
      <w:r w:rsidRPr="00E10D14">
        <w:rPr>
          <w:rFonts w:ascii="Times New Roman" w:hAnsi="Times New Roman" w:cs="Times New Roman"/>
          <w:bCs/>
          <w:sz w:val="28"/>
          <w:szCs w:val="28"/>
        </w:rPr>
        <w:t>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C06BD">
        <w:rPr>
          <w:rFonts w:ascii="Times New Roman" w:hAnsi="Times New Roman" w:cs="Times New Roman"/>
          <w:bCs/>
          <w:sz w:val="28"/>
          <w:szCs w:val="28"/>
        </w:rPr>
        <w:t>Ограничения по применению льгот, предоставленных международными налоговыми соглашениями: недобросовестное применение соглашений, нарушение духа закона, национальные нормы.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Концепция недискриминации в международном налогообложении.</w:t>
      </w:r>
    </w:p>
    <w:p w14:paraId="2DD47D66" w14:textId="77777777" w:rsidR="00E658A9" w:rsidRDefault="0066345C" w:rsidP="00DC08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Взаимосогласительные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процедуры: понятие и механизм</w:t>
      </w:r>
      <w:r w:rsidR="00F16C27">
        <w:rPr>
          <w:rFonts w:ascii="Times New Roman" w:hAnsi="Times New Roman" w:cs="Times New Roman"/>
          <w:bCs/>
          <w:sz w:val="28"/>
          <w:szCs w:val="28"/>
        </w:rPr>
        <w:t xml:space="preserve"> разрешения споров</w:t>
      </w:r>
      <w:r>
        <w:rPr>
          <w:rFonts w:ascii="Times New Roman" w:hAnsi="Times New Roman" w:cs="Times New Roman"/>
          <w:bCs/>
          <w:sz w:val="28"/>
          <w:szCs w:val="28"/>
        </w:rPr>
        <w:t>, предусмотренный международными налоговыми соглашениями.</w:t>
      </w:r>
    </w:p>
    <w:p w14:paraId="4BDB709F" w14:textId="77777777" w:rsidR="00E658A9" w:rsidRDefault="00E658A9" w:rsidP="00DC08D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7C50F0" w14:textId="77777777" w:rsidR="004B7015" w:rsidRPr="00E10D14" w:rsidRDefault="004B7015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47E3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DC08DC">
        <w:rPr>
          <w:rFonts w:ascii="Times New Roman" w:hAnsi="Times New Roman" w:cs="Times New Roman"/>
          <w:b/>
          <w:sz w:val="28"/>
          <w:szCs w:val="28"/>
        </w:rPr>
        <w:t>4</w:t>
      </w:r>
      <w:r w:rsidRPr="008247E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75FD0">
        <w:rPr>
          <w:rFonts w:ascii="Times New Roman" w:hAnsi="Times New Roman" w:cs="Times New Roman"/>
          <w:b/>
          <w:sz w:val="28"/>
          <w:szCs w:val="28"/>
        </w:rPr>
        <w:t>КОНЦЕПЦИЯ ПОСТОЯННОГО ПРЕДСТАВИТЕЛЬСТВА</w:t>
      </w:r>
    </w:p>
    <w:p w14:paraId="0839E47A" w14:textId="77777777" w:rsidR="00D32546" w:rsidRPr="00E10D14" w:rsidRDefault="004B7015" w:rsidP="00D3254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7885">
        <w:rPr>
          <w:rFonts w:ascii="Times New Roman" w:hAnsi="Times New Roman" w:cs="Times New Roman"/>
          <w:bCs/>
          <w:sz w:val="28"/>
          <w:szCs w:val="28"/>
        </w:rPr>
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 Классификация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критериев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 xml:space="preserve">постоянных представительств. </w:t>
      </w:r>
      <w:r w:rsidR="00D32546" w:rsidRPr="00F87885">
        <w:rPr>
          <w:rFonts w:ascii="Times New Roman" w:hAnsi="Times New Roman" w:cs="Times New Roman"/>
          <w:bCs/>
          <w:sz w:val="28"/>
          <w:szCs w:val="28"/>
        </w:rPr>
        <w:t>Факторы, свидетельствующие об отсутствии у иностранной организации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546" w:rsidRPr="00F87885">
        <w:rPr>
          <w:rFonts w:ascii="Times New Roman" w:hAnsi="Times New Roman" w:cs="Times New Roman"/>
          <w:bCs/>
          <w:sz w:val="28"/>
          <w:szCs w:val="28"/>
        </w:rPr>
        <w:t>постоянного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546" w:rsidRPr="00F87885">
        <w:rPr>
          <w:rFonts w:ascii="Times New Roman" w:hAnsi="Times New Roman" w:cs="Times New Roman"/>
          <w:bCs/>
          <w:sz w:val="28"/>
          <w:szCs w:val="28"/>
        </w:rPr>
        <w:t>представительства: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546" w:rsidRPr="00F87885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546" w:rsidRPr="00F87885">
        <w:rPr>
          <w:rFonts w:ascii="Times New Roman" w:hAnsi="Times New Roman" w:cs="Times New Roman"/>
          <w:bCs/>
          <w:sz w:val="28"/>
          <w:szCs w:val="28"/>
        </w:rPr>
        <w:t>деятельности подготовительного и вспомогательного характе</w:t>
      </w:r>
      <w:r w:rsidR="00D32546">
        <w:rPr>
          <w:rFonts w:ascii="Times New Roman" w:hAnsi="Times New Roman" w:cs="Times New Roman"/>
          <w:bCs/>
          <w:sz w:val="28"/>
          <w:szCs w:val="28"/>
        </w:rPr>
        <w:t>ра.</w:t>
      </w:r>
    </w:p>
    <w:p w14:paraId="2FFED544" w14:textId="2066D6EF" w:rsidR="00781755" w:rsidRDefault="004B7015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87885">
        <w:rPr>
          <w:rFonts w:ascii="Times New Roman" w:hAnsi="Times New Roman" w:cs="Times New Roman"/>
          <w:bCs/>
          <w:sz w:val="28"/>
          <w:szCs w:val="28"/>
        </w:rPr>
        <w:t>Признаки постоянного представительства в российском налоговом законодательстве 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 xml:space="preserve">соглашениях об </w:t>
      </w:r>
      <w:proofErr w:type="spellStart"/>
      <w:r w:rsidRPr="00F87885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F87885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налогообложения: наличие [фиксированного] места деятельности; регулярное осуществление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деятельности;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>предпринимательской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87885">
        <w:rPr>
          <w:rFonts w:ascii="Times New Roman" w:hAnsi="Times New Roman" w:cs="Times New Roman"/>
          <w:bCs/>
          <w:sz w:val="28"/>
          <w:szCs w:val="28"/>
        </w:rPr>
        <w:t xml:space="preserve">деятельности; осуществление деятельности через [фиксированное] место деятельности. </w:t>
      </w:r>
    </w:p>
    <w:p w14:paraId="5E486D57" w14:textId="77777777" w:rsidR="00033FDF" w:rsidRPr="0095129C" w:rsidRDefault="00D32546" w:rsidP="00033FD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Виды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постоянных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представительств: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 xml:space="preserve">основной, агентский. </w:t>
      </w:r>
      <w:r w:rsidR="00033FDF">
        <w:rPr>
          <w:rFonts w:ascii="Times New Roman" w:hAnsi="Times New Roman" w:cs="Times New Roman"/>
          <w:bCs/>
          <w:sz w:val="28"/>
          <w:szCs w:val="28"/>
        </w:rPr>
        <w:t>Возникновение постоянного представительства при осуществлении электронной коммерции.</w:t>
      </w:r>
    </w:p>
    <w:p w14:paraId="1B978211" w14:textId="77777777" w:rsidR="007457DE" w:rsidRPr="00E10D14" w:rsidRDefault="007457DE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658964" w14:textId="77777777" w:rsidR="00DC41BA" w:rsidRPr="00E10D14" w:rsidRDefault="00DC41BA" w:rsidP="00DC41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E10D1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4B3DD2">
        <w:rPr>
          <w:rFonts w:ascii="Times New Roman" w:hAnsi="Times New Roman" w:cs="Times New Roman"/>
          <w:b/>
          <w:sz w:val="28"/>
          <w:szCs w:val="28"/>
        </w:rPr>
        <w:t xml:space="preserve">ОСНОВЫ </w:t>
      </w:r>
      <w:r w:rsidRPr="00C9070C">
        <w:rPr>
          <w:rFonts w:ascii="Times New Roman" w:hAnsi="Times New Roman" w:cs="Times New Roman"/>
          <w:b/>
          <w:sz w:val="28"/>
          <w:szCs w:val="28"/>
        </w:rPr>
        <w:t>НАЛОГООБЛОЖЕНИ</w:t>
      </w:r>
      <w:r w:rsidR="004B3DD2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>ТРАНСГРАНИЧНОГО БИЗНЕСА</w:t>
      </w:r>
    </w:p>
    <w:p w14:paraId="3854722F" w14:textId="6F74ADDE" w:rsidR="00DC41BA" w:rsidRDefault="00391992" w:rsidP="009512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факторы, оказывающие влияние на налоговую нагрузку на иностранные инвестиции.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4914">
        <w:rPr>
          <w:rFonts w:ascii="Times New Roman" w:hAnsi="Times New Roman" w:cs="Times New Roman"/>
          <w:bCs/>
          <w:sz w:val="28"/>
          <w:szCs w:val="28"/>
        </w:rPr>
        <w:t>Правила распределения дохода иностранной компании по национальному законодательству в России и странах ОЭСР.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F2DE1">
        <w:rPr>
          <w:rFonts w:ascii="Times New Roman" w:hAnsi="Times New Roman" w:cs="Times New Roman"/>
          <w:bCs/>
          <w:sz w:val="28"/>
          <w:szCs w:val="28"/>
        </w:rPr>
        <w:t>Ограниченная налоговая обязанность при налогообложении доходов от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6355">
        <w:rPr>
          <w:rFonts w:ascii="Times New Roman" w:hAnsi="Times New Roman" w:cs="Times New Roman"/>
          <w:bCs/>
          <w:sz w:val="28"/>
          <w:szCs w:val="28"/>
        </w:rPr>
        <w:t>прямого ведения бизнеса в иностранной юрисдикции</w:t>
      </w:r>
      <w:r w:rsidR="00AA45BD">
        <w:rPr>
          <w:rFonts w:ascii="Times New Roman" w:hAnsi="Times New Roman" w:cs="Times New Roman"/>
          <w:bCs/>
          <w:sz w:val="28"/>
          <w:szCs w:val="28"/>
        </w:rPr>
        <w:t>:</w:t>
      </w:r>
      <w:r w:rsidR="00CF2DE1">
        <w:rPr>
          <w:rFonts w:ascii="Times New Roman" w:hAnsi="Times New Roman" w:cs="Times New Roman"/>
          <w:bCs/>
          <w:sz w:val="28"/>
          <w:szCs w:val="28"/>
        </w:rPr>
        <w:t xml:space="preserve"> налогов</w:t>
      </w:r>
      <w:r w:rsidR="00916355">
        <w:rPr>
          <w:rFonts w:ascii="Times New Roman" w:hAnsi="Times New Roman" w:cs="Times New Roman"/>
          <w:bCs/>
          <w:sz w:val="28"/>
          <w:szCs w:val="28"/>
        </w:rPr>
        <w:t>ая</w:t>
      </w:r>
      <w:r w:rsidR="00CF2DE1">
        <w:rPr>
          <w:rFonts w:ascii="Times New Roman" w:hAnsi="Times New Roman" w:cs="Times New Roman"/>
          <w:bCs/>
          <w:sz w:val="28"/>
          <w:szCs w:val="28"/>
        </w:rPr>
        <w:t xml:space="preserve"> баз</w:t>
      </w:r>
      <w:r w:rsidR="00916355">
        <w:rPr>
          <w:rFonts w:ascii="Times New Roman" w:hAnsi="Times New Roman" w:cs="Times New Roman"/>
          <w:bCs/>
          <w:sz w:val="28"/>
          <w:szCs w:val="28"/>
        </w:rPr>
        <w:t>а</w:t>
      </w:r>
      <w:r w:rsidR="00CF2DE1">
        <w:rPr>
          <w:rFonts w:ascii="Times New Roman" w:hAnsi="Times New Roman" w:cs="Times New Roman"/>
          <w:bCs/>
          <w:sz w:val="28"/>
          <w:szCs w:val="28"/>
        </w:rPr>
        <w:t>, налоговые ставки</w:t>
      </w:r>
      <w:r w:rsidR="00AA45BD">
        <w:rPr>
          <w:rFonts w:ascii="Times New Roman" w:hAnsi="Times New Roman" w:cs="Times New Roman"/>
          <w:bCs/>
          <w:sz w:val="28"/>
          <w:szCs w:val="28"/>
        </w:rPr>
        <w:t xml:space="preserve">, порядок расчета налогов. </w:t>
      </w:r>
      <w:r w:rsidR="00EE735B">
        <w:rPr>
          <w:rFonts w:ascii="Times New Roman" w:hAnsi="Times New Roman" w:cs="Times New Roman"/>
          <w:bCs/>
          <w:sz w:val="28"/>
          <w:szCs w:val="28"/>
        </w:rPr>
        <w:t xml:space="preserve">Распределение прав на налогообложение доходов от прямых иностранных инвестиций по </w:t>
      </w:r>
      <w:r w:rsidR="00AB548F">
        <w:rPr>
          <w:rFonts w:ascii="Times New Roman" w:hAnsi="Times New Roman" w:cs="Times New Roman"/>
          <w:bCs/>
          <w:sz w:val="28"/>
          <w:szCs w:val="28"/>
        </w:rPr>
        <w:t xml:space="preserve">соглашениям об </w:t>
      </w:r>
      <w:proofErr w:type="spellStart"/>
      <w:r w:rsidR="00AB548F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="00AB548F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</w:t>
      </w:r>
      <w:r w:rsidR="00916355">
        <w:rPr>
          <w:rFonts w:ascii="Times New Roman" w:hAnsi="Times New Roman" w:cs="Times New Roman"/>
          <w:bCs/>
          <w:sz w:val="28"/>
          <w:szCs w:val="28"/>
        </w:rPr>
        <w:t xml:space="preserve"> Устранение двойного налогообложения при расчете налогов от прямого ведения бизнеса в иностранной юрисдикции.</w:t>
      </w:r>
    </w:p>
    <w:p w14:paraId="1AAD3909" w14:textId="77777777" w:rsidR="00BE04AA" w:rsidRDefault="00BE04AA" w:rsidP="00BE04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783C">
        <w:rPr>
          <w:rFonts w:ascii="Times New Roman" w:hAnsi="Times New Roman" w:cs="Times New Roman"/>
          <w:bCs/>
          <w:sz w:val="28"/>
          <w:szCs w:val="28"/>
        </w:rPr>
        <w:t>Налогообложение доходов от осуществления предпринимательской деятельности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при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отсутствии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у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иностранной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организации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постоянного представительства на территории государства нахождения источника данных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783C">
        <w:rPr>
          <w:rFonts w:ascii="Times New Roman" w:hAnsi="Times New Roman" w:cs="Times New Roman"/>
          <w:bCs/>
          <w:sz w:val="28"/>
          <w:szCs w:val="28"/>
        </w:rPr>
        <w:t>доходов.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Налогообложение доходов от прироста капитала иностранного прямого бизнеса в странах ОЭСР. Учет убытков, полученных от прямого ведения бизнеса в иностранной юрисдикции.</w:t>
      </w:r>
    </w:p>
    <w:p w14:paraId="0271DE72" w14:textId="77777777" w:rsidR="00BE04AA" w:rsidRPr="00526751" w:rsidRDefault="00BE04AA" w:rsidP="00BE04A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highlight w:val="yellow"/>
        </w:rPr>
      </w:pPr>
      <w:r w:rsidRPr="00526751">
        <w:rPr>
          <w:rFonts w:ascii="Times New Roman" w:hAnsi="Times New Roman" w:cs="Times New Roman"/>
          <w:bCs/>
          <w:sz w:val="28"/>
          <w:szCs w:val="28"/>
        </w:rPr>
        <w:t>Налогообложение трансграничной электронной коммерции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526751">
        <w:rPr>
          <w:rFonts w:ascii="Times New Roman" w:hAnsi="Times New Roman" w:cs="Times New Roman"/>
          <w:bCs/>
          <w:sz w:val="28"/>
          <w:szCs w:val="28"/>
        </w:rPr>
        <w:t>Возникновение постоянного представительства при осуществлении электронной коммерции.</w:t>
      </w:r>
    </w:p>
    <w:p w14:paraId="656F7C86" w14:textId="77777777" w:rsidR="00E07C98" w:rsidRDefault="00E07C98" w:rsidP="004B3DD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lastRenderedPageBreak/>
        <w:t>Порядок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определения налоговой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базы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налогу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прибыль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российских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организаций, осуществляющих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деятельность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за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рубежом,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в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том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числе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имеющих зарубежные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постоянные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представительства,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представительства,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филиалы.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Налогообложение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доходов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имущества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российских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организаций, осуществляющих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деятельность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за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рубежом.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Зарубежные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доходы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расходы,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учитываемые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для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целей налогообложения в Российской Федерации.</w:t>
      </w:r>
    </w:p>
    <w:p w14:paraId="01091AF8" w14:textId="77777777" w:rsidR="00DC41BA" w:rsidRDefault="00DC41BA" w:rsidP="0095129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55C50FE" w14:textId="77777777" w:rsidR="00DC41BA" w:rsidRPr="00E10D14" w:rsidRDefault="00DC41BA" w:rsidP="00DC41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83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6.</w:t>
      </w:r>
      <w:r w:rsidR="00EB39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/>
          <w:sz w:val="28"/>
          <w:szCs w:val="28"/>
        </w:rPr>
        <w:t>НАЛОГООБЛОЖЕНИ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E07C98">
        <w:rPr>
          <w:rFonts w:ascii="Times New Roman" w:hAnsi="Times New Roman" w:cs="Times New Roman"/>
          <w:b/>
          <w:sz w:val="28"/>
          <w:szCs w:val="28"/>
        </w:rPr>
        <w:t xml:space="preserve">ПРЕДСТАВИТЕЛЬСТВ И </w:t>
      </w:r>
      <w:r>
        <w:rPr>
          <w:rFonts w:ascii="Times New Roman" w:hAnsi="Times New Roman" w:cs="Times New Roman"/>
          <w:b/>
          <w:sz w:val="28"/>
          <w:szCs w:val="28"/>
        </w:rPr>
        <w:t>ФИЛИАЛОВ ИНОСТРАННЫХ КОМПАНИЙ</w:t>
      </w:r>
    </w:p>
    <w:p w14:paraId="519C0341" w14:textId="42BA113A" w:rsidR="00E07C98" w:rsidRDefault="00DC41BA" w:rsidP="00E07C98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992">
        <w:rPr>
          <w:rFonts w:ascii="Times New Roman" w:hAnsi="Times New Roman" w:cs="Times New Roman"/>
          <w:bCs/>
          <w:sz w:val="28"/>
          <w:szCs w:val="28"/>
        </w:rPr>
        <w:t>Налог на прибыль организаций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 w:rsidRPr="00391992">
        <w:rPr>
          <w:rFonts w:ascii="Times New Roman" w:hAnsi="Times New Roman" w:cs="Times New Roman"/>
          <w:bCs/>
          <w:sz w:val="28"/>
          <w:szCs w:val="28"/>
        </w:rPr>
        <w:t>бъект налогообложения и порядок определения налоговой базы организац</w:t>
      </w:r>
      <w:r w:rsidR="00773363">
        <w:rPr>
          <w:rFonts w:ascii="Times New Roman" w:hAnsi="Times New Roman" w:cs="Times New Roman"/>
          <w:bCs/>
          <w:sz w:val="28"/>
          <w:szCs w:val="28"/>
        </w:rPr>
        <w:t>иями,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73363">
        <w:rPr>
          <w:rFonts w:ascii="Times New Roman" w:hAnsi="Times New Roman" w:cs="Times New Roman"/>
          <w:bCs/>
          <w:sz w:val="28"/>
          <w:szCs w:val="28"/>
        </w:rPr>
        <w:t xml:space="preserve">осуществляющими деятельность 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через </w:t>
      </w:r>
      <w:r w:rsidR="003D68C3" w:rsidRPr="00391992">
        <w:rPr>
          <w:rFonts w:ascii="Times New Roman" w:hAnsi="Times New Roman" w:cs="Times New Roman"/>
          <w:bCs/>
          <w:sz w:val="28"/>
          <w:szCs w:val="28"/>
        </w:rPr>
        <w:t>постоянн</w:t>
      </w:r>
      <w:r w:rsidR="003D68C3">
        <w:rPr>
          <w:rFonts w:ascii="Times New Roman" w:hAnsi="Times New Roman" w:cs="Times New Roman"/>
          <w:bCs/>
          <w:sz w:val="28"/>
          <w:szCs w:val="28"/>
        </w:rPr>
        <w:t>ые представительства</w:t>
      </w:r>
      <w:r w:rsidRPr="00391992">
        <w:rPr>
          <w:rFonts w:ascii="Times New Roman" w:hAnsi="Times New Roman" w:cs="Times New Roman"/>
          <w:bCs/>
          <w:sz w:val="28"/>
          <w:szCs w:val="28"/>
        </w:rPr>
        <w:t xml:space="preserve">. Распределение доходов и расходов (убытков) между иностранной организацией и её постоянным представительством для целей налогообложения. </w:t>
      </w:r>
      <w:r w:rsidR="00E07C98">
        <w:rPr>
          <w:rFonts w:ascii="Times New Roman" w:hAnsi="Times New Roman" w:cs="Times New Roman"/>
          <w:bCs/>
          <w:sz w:val="28"/>
          <w:szCs w:val="28"/>
        </w:rPr>
        <w:t>Прямой и косвенный методы распределения прибыли, относящейся к постоянному представительству.</w:t>
      </w:r>
    </w:p>
    <w:p w14:paraId="6935B7E4" w14:textId="77777777" w:rsidR="00E07C98" w:rsidRDefault="00E07C98" w:rsidP="00DC41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Устранение двойного налогообложения постоянных представительств. </w:t>
      </w:r>
      <w:r w:rsidRPr="00DC41BA">
        <w:rPr>
          <w:rFonts w:ascii="Times New Roman" w:hAnsi="Times New Roman" w:cs="Times New Roman"/>
          <w:bCs/>
          <w:sz w:val="28"/>
          <w:szCs w:val="28"/>
        </w:rPr>
        <w:t>Особенности налогообложения дивидендов, процентов, роялти, составляющих доход постоянного представительства иностранной организации</w:t>
      </w:r>
      <w:r>
        <w:rPr>
          <w:rFonts w:ascii="Times New Roman" w:hAnsi="Times New Roman" w:cs="Times New Roman"/>
          <w:bCs/>
          <w:sz w:val="28"/>
          <w:szCs w:val="28"/>
        </w:rPr>
        <w:t>. Налогообложение доходов постоянных представительств от продажи активов.</w:t>
      </w:r>
    </w:p>
    <w:p w14:paraId="4CDC9984" w14:textId="77777777" w:rsidR="00DC41BA" w:rsidRDefault="00E07C98" w:rsidP="00DC41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Учет убытков, полученных постоянными представительствами. </w:t>
      </w:r>
      <w:r w:rsidR="00DC41BA" w:rsidRPr="00391992">
        <w:rPr>
          <w:rFonts w:ascii="Times New Roman" w:hAnsi="Times New Roman" w:cs="Times New Roman"/>
          <w:bCs/>
          <w:sz w:val="28"/>
          <w:szCs w:val="28"/>
        </w:rPr>
        <w:t>Порядок исчисления налога и авансовых платежей иностранными организациями-налогоплательщиками, осуществляющими свою деятельность через постоянные представительства, и налоговыми агентами.</w:t>
      </w:r>
    </w:p>
    <w:p w14:paraId="45FA482D" w14:textId="77777777" w:rsidR="002A1F7A" w:rsidRDefault="004B7015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Налогообложение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имущества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иностранной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организации.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Понятие движимого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недвижимого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имущества для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целей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457DE">
        <w:rPr>
          <w:rFonts w:ascii="Times New Roman" w:hAnsi="Times New Roman" w:cs="Times New Roman"/>
          <w:bCs/>
          <w:sz w:val="28"/>
          <w:szCs w:val="28"/>
        </w:rPr>
        <w:t>НК РФ</w:t>
      </w:r>
      <w:r w:rsidRPr="004B7015">
        <w:rPr>
          <w:rFonts w:ascii="Times New Roman" w:hAnsi="Times New Roman" w:cs="Times New Roman"/>
          <w:bCs/>
          <w:sz w:val="28"/>
          <w:szCs w:val="28"/>
        </w:rPr>
        <w:t>.</w:t>
      </w:r>
    </w:p>
    <w:p w14:paraId="2DAFBD6A" w14:textId="4A211ACE" w:rsidR="00173312" w:rsidRDefault="004B7015" w:rsidP="004B701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Особенности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применения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специальных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режимов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налогообложения иностранными организациями.</w:t>
      </w:r>
    </w:p>
    <w:p w14:paraId="4A0267E5" w14:textId="77777777" w:rsidR="00BD51D5" w:rsidRPr="00E10D14" w:rsidRDefault="00BD51D5" w:rsidP="0010730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58949B" w14:textId="77777777" w:rsidR="008D783C" w:rsidRPr="00E10D14" w:rsidRDefault="00403DD6" w:rsidP="008D78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7D2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26751">
        <w:rPr>
          <w:rFonts w:ascii="Times New Roman" w:hAnsi="Times New Roman" w:cs="Times New Roman"/>
          <w:b/>
          <w:sz w:val="28"/>
          <w:szCs w:val="28"/>
        </w:rPr>
        <w:t>7</w:t>
      </w:r>
      <w:r w:rsidRPr="00ED7D2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8D783C">
        <w:rPr>
          <w:rFonts w:ascii="Times New Roman" w:hAnsi="Times New Roman" w:cs="Times New Roman"/>
          <w:b/>
          <w:sz w:val="28"/>
          <w:szCs w:val="28"/>
        </w:rPr>
        <w:t xml:space="preserve">НАЛОГООБЛОЖЕНИЕ </w:t>
      </w:r>
      <w:r w:rsidR="004B3DD2">
        <w:rPr>
          <w:rFonts w:ascii="Times New Roman" w:hAnsi="Times New Roman" w:cs="Times New Roman"/>
          <w:b/>
          <w:sz w:val="28"/>
          <w:szCs w:val="28"/>
        </w:rPr>
        <w:t xml:space="preserve">ТРАНСГРАНИЧНОГО БИЗНЕСА В ФОРМЕ </w:t>
      </w:r>
      <w:r w:rsidR="00DC41BA">
        <w:rPr>
          <w:rFonts w:ascii="Times New Roman" w:hAnsi="Times New Roman" w:cs="Times New Roman"/>
          <w:b/>
          <w:sz w:val="28"/>
          <w:szCs w:val="28"/>
        </w:rPr>
        <w:t>ДОЧЕРН</w:t>
      </w:r>
      <w:r w:rsidR="004B3DD2">
        <w:rPr>
          <w:rFonts w:ascii="Times New Roman" w:hAnsi="Times New Roman" w:cs="Times New Roman"/>
          <w:b/>
          <w:sz w:val="28"/>
          <w:szCs w:val="28"/>
        </w:rPr>
        <w:t>ЕЙ</w:t>
      </w:r>
      <w:r w:rsidR="00DC41BA">
        <w:rPr>
          <w:rFonts w:ascii="Times New Roman" w:hAnsi="Times New Roman" w:cs="Times New Roman"/>
          <w:b/>
          <w:sz w:val="28"/>
          <w:szCs w:val="28"/>
        </w:rPr>
        <w:t xml:space="preserve"> КОМПАНИ</w:t>
      </w:r>
      <w:r w:rsidR="004B3DD2">
        <w:rPr>
          <w:rFonts w:ascii="Times New Roman" w:hAnsi="Times New Roman" w:cs="Times New Roman"/>
          <w:b/>
          <w:sz w:val="28"/>
          <w:szCs w:val="28"/>
        </w:rPr>
        <w:t>И</w:t>
      </w:r>
      <w:r w:rsidR="0095129C">
        <w:rPr>
          <w:rFonts w:ascii="Times New Roman" w:hAnsi="Times New Roman" w:cs="Times New Roman"/>
          <w:b/>
          <w:sz w:val="28"/>
          <w:szCs w:val="28"/>
        </w:rPr>
        <w:t xml:space="preserve"> ИНОСТРАНН</w:t>
      </w:r>
      <w:r w:rsidR="004B3DD2">
        <w:rPr>
          <w:rFonts w:ascii="Times New Roman" w:hAnsi="Times New Roman" w:cs="Times New Roman"/>
          <w:b/>
          <w:sz w:val="28"/>
          <w:szCs w:val="28"/>
        </w:rPr>
        <w:t>ОЙСТРУКТУРЫ</w:t>
      </w:r>
    </w:p>
    <w:p w14:paraId="3649E509" w14:textId="77777777" w:rsidR="003B3B56" w:rsidRDefault="00DC41BA" w:rsidP="003B3B5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Налогообложение прямых иностранных инвестиций в форме дочерних компаний. Принцип отложенного налогообложения. Налогообложение на уровне дочерней компании (неограниченная налоговая обязанность). Налогообложение на уровне акционеров (ограниченная налоговая обязанность в стране – источнике дохода). </w:t>
      </w:r>
      <w:r w:rsidR="003B3B56" w:rsidRPr="00391992">
        <w:rPr>
          <w:rFonts w:ascii="Times New Roman" w:hAnsi="Times New Roman" w:cs="Times New Roman"/>
          <w:bCs/>
          <w:sz w:val="28"/>
          <w:szCs w:val="28"/>
        </w:rPr>
        <w:t xml:space="preserve">Понятие «дивиденды» в российском налоговом законодательстве и в соглашениях об </w:t>
      </w:r>
      <w:proofErr w:type="spellStart"/>
      <w:r w:rsidR="003B3B56" w:rsidRPr="00391992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="003B3B56" w:rsidRPr="00391992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</w:t>
      </w:r>
      <w:r w:rsidR="003B3B56">
        <w:rPr>
          <w:rFonts w:ascii="Times New Roman" w:hAnsi="Times New Roman" w:cs="Times New Roman"/>
          <w:bCs/>
          <w:sz w:val="28"/>
          <w:szCs w:val="28"/>
        </w:rPr>
        <w:t xml:space="preserve">Ставки налогов у источника на доходы в форме распределяемой прибылью. </w:t>
      </w:r>
      <w:r w:rsidR="003B3B56" w:rsidRPr="00391992">
        <w:rPr>
          <w:rFonts w:ascii="Times New Roman" w:hAnsi="Times New Roman" w:cs="Times New Roman"/>
          <w:bCs/>
          <w:sz w:val="28"/>
          <w:szCs w:val="28"/>
        </w:rPr>
        <w:t>Условия применения пониженных ставок налога в государстве нахождения источника выплаты дивидендов.</w:t>
      </w:r>
    </w:p>
    <w:p w14:paraId="4BE4653B" w14:textId="77777777" w:rsidR="00DC41BA" w:rsidRDefault="00DC41BA" w:rsidP="00DC41B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Налогообложение прироста капитала от продажи акций (долей) в дочерней компании. Налогообложение доходов от договорных взаимоотношений с иностранными акционерами (участниками). Устранение двойного налогообложения при различных формах финансирования дочерней компании со стороны иностранной головной компании (увеличение капитала дочерней компа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нии, договорные взаимоотношения с иностранными акционерами).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B3B56" w:rsidRPr="00391992">
        <w:rPr>
          <w:rFonts w:ascii="Times New Roman" w:hAnsi="Times New Roman" w:cs="Times New Roman"/>
          <w:bCs/>
          <w:sz w:val="28"/>
          <w:szCs w:val="28"/>
        </w:rPr>
        <w:t>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</w:r>
    </w:p>
    <w:p w14:paraId="140C75E8" w14:textId="77777777" w:rsidR="00391992" w:rsidRDefault="0095129C" w:rsidP="0039199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91992">
        <w:rPr>
          <w:rFonts w:ascii="Times New Roman" w:hAnsi="Times New Roman" w:cs="Times New Roman"/>
          <w:bCs/>
          <w:sz w:val="28"/>
          <w:szCs w:val="28"/>
        </w:rPr>
        <w:t xml:space="preserve">Финансирование (кредиты и займы): особенности налогообложения </w:t>
      </w:r>
      <w:r w:rsidR="00391992" w:rsidRPr="00391992">
        <w:rPr>
          <w:rFonts w:ascii="Times New Roman" w:hAnsi="Times New Roman" w:cs="Times New Roman"/>
          <w:bCs/>
          <w:sz w:val="28"/>
          <w:szCs w:val="28"/>
        </w:rPr>
        <w:t>процентных доходов иностранной организации</w:t>
      </w:r>
      <w:r w:rsidRPr="00391992">
        <w:rPr>
          <w:rFonts w:ascii="Times New Roman" w:hAnsi="Times New Roman" w:cs="Times New Roman"/>
          <w:bCs/>
          <w:sz w:val="28"/>
          <w:szCs w:val="28"/>
        </w:rPr>
        <w:t xml:space="preserve">. Понятие «проценты» в российском налоговом законодательстве и в соглашениях об </w:t>
      </w:r>
      <w:proofErr w:type="spellStart"/>
      <w:r w:rsidRPr="00391992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Pr="00391992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налогообложения. Условия применения пониженных ставок налога в государстве нахождения источника выплаты процентов.</w:t>
      </w:r>
      <w:r w:rsidR="00391992" w:rsidRPr="00391992">
        <w:rPr>
          <w:rFonts w:ascii="Times New Roman" w:hAnsi="Times New Roman" w:cs="Times New Roman"/>
          <w:bCs/>
          <w:sz w:val="28"/>
          <w:szCs w:val="28"/>
        </w:rPr>
        <w:t xml:space="preserve"> Налогообложение простого товарищества.</w:t>
      </w:r>
    </w:p>
    <w:p w14:paraId="3D140738" w14:textId="77777777" w:rsidR="008D783C" w:rsidRDefault="008D783C" w:rsidP="008D783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EFDEC18" w14:textId="77777777" w:rsidR="002003F5" w:rsidRPr="00E10D14" w:rsidRDefault="002003F5" w:rsidP="002003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7015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526751">
        <w:rPr>
          <w:rFonts w:ascii="Times New Roman" w:hAnsi="Times New Roman" w:cs="Times New Roman"/>
          <w:b/>
          <w:sz w:val="28"/>
          <w:szCs w:val="28"/>
        </w:rPr>
        <w:t>8</w:t>
      </w:r>
      <w:r w:rsidRPr="004B70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9070C" w:rsidRPr="00C9070C">
        <w:rPr>
          <w:rFonts w:ascii="Times New Roman" w:hAnsi="Times New Roman" w:cs="Times New Roman"/>
          <w:b/>
          <w:sz w:val="28"/>
          <w:szCs w:val="28"/>
        </w:rPr>
        <w:t>МЕЖДУНАРОДНАЯ БОРЬБА С УКЛОНЕНИЕМ ОТ УПЛАТЫ НАЛОГОВ</w:t>
      </w:r>
    </w:p>
    <w:p w14:paraId="3E571E86" w14:textId="1DF928BA" w:rsidR="00396AC7" w:rsidRDefault="007862B5" w:rsidP="00396AC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Международное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неналогообложение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8247E3" w:rsidRPr="008247E3">
        <w:rPr>
          <w:rFonts w:ascii="Times New Roman" w:hAnsi="Times New Roman" w:cs="Times New Roman"/>
          <w:bCs/>
          <w:sz w:val="28"/>
          <w:szCs w:val="28"/>
        </w:rPr>
        <w:t>Соотношение уклонения от налогообложения (</w:t>
      </w:r>
      <w:r w:rsidR="008247E3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47E3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evasion</w:t>
      </w:r>
      <w:r w:rsidR="008247E3" w:rsidRPr="008247E3">
        <w:rPr>
          <w:rFonts w:ascii="Times New Roman" w:hAnsi="Times New Roman" w:cs="Times New Roman"/>
          <w:bCs/>
          <w:sz w:val="28"/>
          <w:szCs w:val="28"/>
        </w:rPr>
        <w:t>), снижения суммы уплачиваемых налогов (</w:t>
      </w:r>
      <w:r w:rsidR="008247E3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47E3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avoidance</w:t>
      </w:r>
      <w:r w:rsidR="008247E3" w:rsidRPr="008247E3">
        <w:rPr>
          <w:rFonts w:ascii="Times New Roman" w:hAnsi="Times New Roman" w:cs="Times New Roman"/>
          <w:bCs/>
          <w:sz w:val="28"/>
          <w:szCs w:val="28"/>
        </w:rPr>
        <w:t>) и налогового планирования (</w:t>
      </w:r>
      <w:r w:rsidR="008247E3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tax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47E3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planning</w:t>
      </w:r>
      <w:r w:rsidR="008247E3" w:rsidRPr="008247E3">
        <w:rPr>
          <w:rFonts w:ascii="Times New Roman" w:hAnsi="Times New Roman" w:cs="Times New Roman"/>
          <w:bCs/>
          <w:sz w:val="28"/>
          <w:szCs w:val="28"/>
        </w:rPr>
        <w:t>). Понятие злоупотребления льготами, предоставляемыми соглашениями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47E3" w:rsidRPr="008247E3">
        <w:rPr>
          <w:rFonts w:ascii="Times New Roman" w:hAnsi="Times New Roman" w:cs="Times New Roman"/>
          <w:bCs/>
          <w:sz w:val="28"/>
          <w:szCs w:val="28"/>
        </w:rPr>
        <w:t>об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8247E3" w:rsidRPr="008247E3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47E3" w:rsidRPr="008247E3">
        <w:rPr>
          <w:rFonts w:ascii="Times New Roman" w:hAnsi="Times New Roman" w:cs="Times New Roman"/>
          <w:bCs/>
          <w:sz w:val="28"/>
          <w:szCs w:val="28"/>
        </w:rPr>
        <w:t>двойного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47E3" w:rsidRPr="008247E3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47E3" w:rsidRPr="008247E3">
        <w:rPr>
          <w:rFonts w:ascii="Times New Roman" w:hAnsi="Times New Roman" w:cs="Times New Roman"/>
          <w:bCs/>
          <w:sz w:val="28"/>
          <w:szCs w:val="28"/>
        </w:rPr>
        <w:t>(</w:t>
      </w:r>
      <w:r w:rsidR="008247E3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treaty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247E3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shopping</w:t>
      </w:r>
      <w:r w:rsidR="008247E3" w:rsidRPr="008247E3">
        <w:rPr>
          <w:rFonts w:ascii="Times New Roman" w:hAnsi="Times New Roman" w:cs="Times New Roman"/>
          <w:bCs/>
          <w:sz w:val="28"/>
          <w:szCs w:val="28"/>
        </w:rPr>
        <w:t>).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6AC7">
        <w:rPr>
          <w:rFonts w:ascii="Times New Roman" w:hAnsi="Times New Roman" w:cs="Times New Roman"/>
          <w:bCs/>
          <w:sz w:val="28"/>
          <w:szCs w:val="28"/>
        </w:rPr>
        <w:t>О</w:t>
      </w:r>
      <w:r w:rsidR="00396AC7" w:rsidRPr="004B7015">
        <w:rPr>
          <w:rFonts w:ascii="Times New Roman" w:hAnsi="Times New Roman" w:cs="Times New Roman"/>
          <w:bCs/>
          <w:sz w:val="28"/>
          <w:szCs w:val="28"/>
        </w:rPr>
        <w:t>граничения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6AC7" w:rsidRPr="004B7015">
        <w:rPr>
          <w:rFonts w:ascii="Times New Roman" w:hAnsi="Times New Roman" w:cs="Times New Roman"/>
          <w:bCs/>
          <w:sz w:val="28"/>
          <w:szCs w:val="28"/>
        </w:rPr>
        <w:t>при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6AC7" w:rsidRPr="004B7015">
        <w:rPr>
          <w:rFonts w:ascii="Times New Roman" w:hAnsi="Times New Roman" w:cs="Times New Roman"/>
          <w:bCs/>
          <w:sz w:val="28"/>
          <w:szCs w:val="28"/>
        </w:rPr>
        <w:t>осуществлении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96AC7" w:rsidRPr="004B7015">
        <w:rPr>
          <w:rFonts w:ascii="Times New Roman" w:hAnsi="Times New Roman" w:cs="Times New Roman"/>
          <w:bCs/>
          <w:sz w:val="28"/>
          <w:szCs w:val="28"/>
        </w:rPr>
        <w:t>налогового администрирования деятельности иностранных организаций.</w:t>
      </w:r>
    </w:p>
    <w:p w14:paraId="2F3AD14C" w14:textId="2A7EEDDC" w:rsidR="007862B5" w:rsidRDefault="004B7015" w:rsidP="007862B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Борьба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недобросовестным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применением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налоговых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льгот,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в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т.ч. льгот,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предусмотренных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налоговыми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соглашениями.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F1545">
        <w:rPr>
          <w:rFonts w:ascii="Times New Roman" w:hAnsi="Times New Roman" w:cs="Times New Roman"/>
          <w:bCs/>
          <w:sz w:val="28"/>
          <w:szCs w:val="28"/>
        </w:rPr>
        <w:t xml:space="preserve">Односторонние и двусторонние меры по борьбе с уклонением от налогообложения на международном уровне. </w:t>
      </w:r>
      <w:r w:rsidR="007862B5" w:rsidRPr="008247E3">
        <w:rPr>
          <w:rFonts w:ascii="Times New Roman" w:hAnsi="Times New Roman" w:cs="Times New Roman"/>
          <w:bCs/>
          <w:sz w:val="28"/>
          <w:szCs w:val="28"/>
        </w:rPr>
        <w:t xml:space="preserve">Понятие общих и специальных правил против избежания налогов (GAAR, SAAR). 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Национальные инструменты борьбы с международным уклонением от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уплаты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налогов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(концепция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добросовестности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налогоплательщика, необоснованной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налоговой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выгоды</w:t>
      </w:r>
      <w:r w:rsidR="007862B5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т</w:t>
      </w:r>
      <w:r w:rsidR="007862B5">
        <w:rPr>
          <w:rFonts w:ascii="Times New Roman" w:hAnsi="Times New Roman" w:cs="Times New Roman"/>
          <w:bCs/>
          <w:sz w:val="28"/>
          <w:szCs w:val="28"/>
        </w:rPr>
        <w:t>.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д</w:t>
      </w:r>
      <w:r w:rsidR="007862B5">
        <w:rPr>
          <w:rFonts w:ascii="Times New Roman" w:hAnsi="Times New Roman" w:cs="Times New Roman"/>
          <w:bCs/>
          <w:sz w:val="28"/>
          <w:szCs w:val="28"/>
        </w:rPr>
        <w:t>.</w:t>
      </w:r>
      <w:r w:rsidR="007862B5" w:rsidRPr="00C9070C">
        <w:rPr>
          <w:rFonts w:ascii="Times New Roman" w:hAnsi="Times New Roman" w:cs="Times New Roman"/>
          <w:bCs/>
          <w:sz w:val="28"/>
          <w:szCs w:val="28"/>
        </w:rPr>
        <w:t>).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01A9" w:rsidRPr="008247E3">
        <w:rPr>
          <w:rFonts w:ascii="Times New Roman" w:hAnsi="Times New Roman" w:cs="Times New Roman"/>
          <w:bCs/>
          <w:sz w:val="28"/>
          <w:szCs w:val="28"/>
        </w:rPr>
        <w:t>Коммерческая необходимость (</w:t>
      </w:r>
      <w:r w:rsidR="00B601A9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business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01A9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purpose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01A9" w:rsidRPr="007E7B92">
        <w:rPr>
          <w:rFonts w:ascii="Times New Roman" w:hAnsi="Times New Roman" w:cs="Times New Roman"/>
          <w:bCs/>
          <w:sz w:val="28"/>
          <w:szCs w:val="28"/>
          <w:lang w:val="en-US"/>
        </w:rPr>
        <w:t>test</w:t>
      </w:r>
      <w:r w:rsidR="00B601A9" w:rsidRPr="008247E3">
        <w:rPr>
          <w:rFonts w:ascii="Times New Roman" w:hAnsi="Times New Roman" w:cs="Times New Roman"/>
          <w:bCs/>
          <w:sz w:val="28"/>
          <w:szCs w:val="28"/>
        </w:rPr>
        <w:t>) как основание мероприятий в области международного налогового планиро</w:t>
      </w:r>
      <w:r w:rsidR="00B601A9">
        <w:rPr>
          <w:rFonts w:ascii="Times New Roman" w:hAnsi="Times New Roman" w:cs="Times New Roman"/>
          <w:bCs/>
          <w:sz w:val="28"/>
          <w:szCs w:val="28"/>
        </w:rPr>
        <w:t>вания</w:t>
      </w:r>
      <w:r w:rsidR="00B601A9" w:rsidRPr="00E10D14">
        <w:rPr>
          <w:rFonts w:ascii="Times New Roman" w:hAnsi="Times New Roman" w:cs="Times New Roman"/>
          <w:bCs/>
          <w:sz w:val="28"/>
          <w:szCs w:val="28"/>
        </w:rPr>
        <w:t>.</w:t>
      </w:r>
    </w:p>
    <w:p w14:paraId="7E7C298C" w14:textId="50379D26" w:rsidR="00B52664" w:rsidRDefault="007862B5" w:rsidP="007862B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Концепция фактического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получателя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дохода: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цель,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задачи,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содержание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концепции, практика применения.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2664">
        <w:rPr>
          <w:rFonts w:ascii="Times New Roman" w:hAnsi="Times New Roman" w:cs="Times New Roman"/>
          <w:bCs/>
          <w:sz w:val="28"/>
          <w:szCs w:val="28"/>
        </w:rPr>
        <w:t>Нормы об</w:t>
      </w:r>
      <w:r w:rsidR="00B52664" w:rsidRPr="00B52664">
        <w:rPr>
          <w:rFonts w:ascii="Times New Roman" w:hAnsi="Times New Roman" w:cs="Times New Roman"/>
          <w:bCs/>
          <w:sz w:val="28"/>
          <w:szCs w:val="28"/>
        </w:rPr>
        <w:t xml:space="preserve"> ограничении льгот (</w:t>
      </w:r>
      <w:r w:rsidR="00B52664" w:rsidRPr="00B52664">
        <w:rPr>
          <w:rFonts w:ascii="Times New Roman" w:hAnsi="Times New Roman" w:cs="Times New Roman"/>
          <w:bCs/>
          <w:sz w:val="28"/>
          <w:szCs w:val="28"/>
          <w:lang w:val="en-US"/>
        </w:rPr>
        <w:t>Limitation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2664" w:rsidRPr="00B52664">
        <w:rPr>
          <w:rFonts w:ascii="Times New Roman" w:hAnsi="Times New Roman" w:cs="Times New Roman"/>
          <w:bCs/>
          <w:sz w:val="28"/>
          <w:szCs w:val="28"/>
          <w:lang w:val="en-US"/>
        </w:rPr>
        <w:t>On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52664" w:rsidRPr="00B52664">
        <w:rPr>
          <w:rFonts w:ascii="Times New Roman" w:hAnsi="Times New Roman" w:cs="Times New Roman"/>
          <w:bCs/>
          <w:sz w:val="28"/>
          <w:szCs w:val="28"/>
          <w:lang w:val="en-US"/>
        </w:rPr>
        <w:t>Benefits</w:t>
      </w:r>
      <w:r w:rsidR="00B52664" w:rsidRPr="00B52664">
        <w:rPr>
          <w:rFonts w:ascii="Times New Roman" w:hAnsi="Times New Roman" w:cs="Times New Roman"/>
          <w:bCs/>
          <w:sz w:val="28"/>
          <w:szCs w:val="28"/>
        </w:rPr>
        <w:t>)</w:t>
      </w:r>
      <w:r w:rsidR="00B52664">
        <w:rPr>
          <w:rFonts w:ascii="Times New Roman" w:hAnsi="Times New Roman" w:cs="Times New Roman"/>
          <w:bCs/>
          <w:sz w:val="28"/>
          <w:szCs w:val="28"/>
        </w:rPr>
        <w:t xml:space="preserve"> в соглашениях об </w:t>
      </w:r>
      <w:proofErr w:type="spellStart"/>
      <w:r w:rsidR="00B52664">
        <w:rPr>
          <w:rFonts w:ascii="Times New Roman" w:hAnsi="Times New Roman" w:cs="Times New Roman"/>
          <w:bCs/>
          <w:sz w:val="28"/>
          <w:szCs w:val="28"/>
        </w:rPr>
        <w:t>избежании</w:t>
      </w:r>
      <w:proofErr w:type="spellEnd"/>
      <w:r w:rsidR="00B52664">
        <w:rPr>
          <w:rFonts w:ascii="Times New Roman" w:hAnsi="Times New Roman" w:cs="Times New Roman"/>
          <w:bCs/>
          <w:sz w:val="28"/>
          <w:szCs w:val="28"/>
        </w:rPr>
        <w:t xml:space="preserve"> двойного налогообложения</w:t>
      </w:r>
      <w:r w:rsidR="00B52664" w:rsidRPr="00B52664">
        <w:rPr>
          <w:rFonts w:ascii="Times New Roman" w:hAnsi="Times New Roman" w:cs="Times New Roman"/>
          <w:bCs/>
          <w:sz w:val="28"/>
          <w:szCs w:val="28"/>
        </w:rPr>
        <w:t>.</w:t>
      </w:r>
    </w:p>
    <w:p w14:paraId="7C52D0FF" w14:textId="77777777" w:rsidR="007862B5" w:rsidRDefault="007862B5" w:rsidP="007862B5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B7015">
        <w:rPr>
          <w:rFonts w:ascii="Times New Roman" w:hAnsi="Times New Roman" w:cs="Times New Roman"/>
          <w:bCs/>
          <w:sz w:val="28"/>
          <w:szCs w:val="28"/>
        </w:rPr>
        <w:t>Контролируем</w:t>
      </w:r>
      <w:r w:rsidR="004C5A6D">
        <w:rPr>
          <w:rFonts w:ascii="Times New Roman" w:hAnsi="Times New Roman" w:cs="Times New Roman"/>
          <w:bCs/>
          <w:sz w:val="28"/>
          <w:szCs w:val="28"/>
        </w:rPr>
        <w:t>ые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иностранн</w:t>
      </w:r>
      <w:r w:rsidR="004C5A6D">
        <w:rPr>
          <w:rFonts w:ascii="Times New Roman" w:hAnsi="Times New Roman" w:cs="Times New Roman"/>
          <w:bCs/>
          <w:sz w:val="28"/>
          <w:szCs w:val="28"/>
        </w:rPr>
        <w:t>ые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компани</w:t>
      </w:r>
      <w:r w:rsidR="004C5A6D">
        <w:rPr>
          <w:rFonts w:ascii="Times New Roman" w:hAnsi="Times New Roman" w:cs="Times New Roman"/>
          <w:bCs/>
          <w:sz w:val="28"/>
          <w:szCs w:val="28"/>
        </w:rPr>
        <w:t>и</w:t>
      </w:r>
      <w:r w:rsidRPr="004B7015">
        <w:rPr>
          <w:rFonts w:ascii="Times New Roman" w:hAnsi="Times New Roman" w:cs="Times New Roman"/>
          <w:bCs/>
          <w:sz w:val="28"/>
          <w:szCs w:val="28"/>
        </w:rPr>
        <w:t>: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критерии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определения, последствия наличия.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Режим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налогообложения контролируемых иностранных компаний.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C5A6D">
        <w:rPr>
          <w:rFonts w:ascii="Times New Roman" w:hAnsi="Times New Roman" w:cs="Times New Roman"/>
          <w:bCs/>
          <w:sz w:val="28"/>
          <w:szCs w:val="28"/>
        </w:rPr>
        <w:t>П</w:t>
      </w:r>
      <w:r w:rsidRPr="004B7015">
        <w:rPr>
          <w:rFonts w:ascii="Times New Roman" w:hAnsi="Times New Roman" w:cs="Times New Roman"/>
          <w:bCs/>
          <w:sz w:val="28"/>
          <w:szCs w:val="28"/>
        </w:rPr>
        <w:t xml:space="preserve">рактика применения </w:t>
      </w:r>
      <w:r w:rsidR="004C5A6D" w:rsidRPr="004B7015">
        <w:rPr>
          <w:rFonts w:ascii="Times New Roman" w:hAnsi="Times New Roman" w:cs="Times New Roman"/>
          <w:bCs/>
          <w:sz w:val="28"/>
          <w:szCs w:val="28"/>
        </w:rPr>
        <w:t xml:space="preserve">концепции контролируемых иностранных компаний </w:t>
      </w:r>
      <w:r w:rsidRPr="004B7015">
        <w:rPr>
          <w:rFonts w:ascii="Times New Roman" w:hAnsi="Times New Roman" w:cs="Times New Roman"/>
          <w:bCs/>
          <w:sz w:val="28"/>
          <w:szCs w:val="28"/>
        </w:rPr>
        <w:t>в российском законодатель</w:t>
      </w:r>
      <w:r>
        <w:rPr>
          <w:rFonts w:ascii="Times New Roman" w:hAnsi="Times New Roman" w:cs="Times New Roman"/>
          <w:bCs/>
          <w:sz w:val="28"/>
          <w:szCs w:val="28"/>
        </w:rPr>
        <w:t>стве.</w:t>
      </w:r>
    </w:p>
    <w:p w14:paraId="1028D1A2" w14:textId="77777777" w:rsidR="00B601A9" w:rsidRDefault="00B601A9" w:rsidP="00B601A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9070C">
        <w:rPr>
          <w:rFonts w:ascii="Times New Roman" w:hAnsi="Times New Roman" w:cs="Times New Roman"/>
          <w:bCs/>
          <w:sz w:val="28"/>
          <w:szCs w:val="28"/>
        </w:rPr>
        <w:t>Низконалоговые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юрисдикции: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понятие,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критерии.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 xml:space="preserve">Особенности налоговых режимов некоторых низконалоговых территорий.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Налоговое регулирование сделок с использованием низконалоговых территорий.</w:t>
      </w:r>
    </w:p>
    <w:p w14:paraId="08FEE53C" w14:textId="77777777" w:rsidR="00C95B14" w:rsidRDefault="00C95B14" w:rsidP="00C95B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4B7015">
        <w:rPr>
          <w:rFonts w:ascii="Times New Roman" w:hAnsi="Times New Roman" w:cs="Times New Roman"/>
          <w:bCs/>
          <w:sz w:val="28"/>
          <w:szCs w:val="28"/>
        </w:rPr>
        <w:t>аправления международного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сотрудничества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в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Pr="00C9070C">
        <w:rPr>
          <w:rFonts w:ascii="Times New Roman" w:hAnsi="Times New Roman" w:cs="Times New Roman"/>
          <w:bCs/>
          <w:sz w:val="28"/>
          <w:szCs w:val="28"/>
        </w:rPr>
        <w:t>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Становление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развитие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международного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сотрудничества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в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сфере налогообложения.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Участие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России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в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международных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организациях</w:t>
      </w:r>
      <w:r w:rsidR="00001420" w:rsidRPr="0000142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4B7015">
        <w:rPr>
          <w:rFonts w:ascii="Times New Roman" w:hAnsi="Times New Roman" w:cs="Times New Roman"/>
          <w:bCs/>
          <w:sz w:val="28"/>
          <w:szCs w:val="28"/>
        </w:rPr>
        <w:t>по вопросам налогообложения и налогового администрирования.</w:t>
      </w:r>
    </w:p>
    <w:p w14:paraId="35ACD6CF" w14:textId="6D342E1E" w:rsidR="00C95B14" w:rsidRDefault="00C95B14" w:rsidP="00C95B1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67570">
        <w:rPr>
          <w:rFonts w:ascii="Times New Roman" w:hAnsi="Times New Roman" w:cs="Times New Roman"/>
          <w:bCs/>
          <w:sz w:val="28"/>
          <w:szCs w:val="28"/>
        </w:rPr>
        <w:t>План действий по вопросу противодействия размыванию налогооблагаемой базы и выводу прибыли из-под налогообложения 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Action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Plan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on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Base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Erosion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and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Profit</w:t>
      </w:r>
      <w:r w:rsidR="003D68C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67570">
        <w:rPr>
          <w:rFonts w:ascii="Times New Roman" w:hAnsi="Times New Roman" w:cs="Times New Roman"/>
          <w:bCs/>
          <w:sz w:val="28"/>
          <w:szCs w:val="28"/>
          <w:lang w:val="en-US"/>
        </w:rPr>
        <w:t>Shifting</w:t>
      </w:r>
      <w:r w:rsidRPr="00D67570">
        <w:rPr>
          <w:rFonts w:ascii="Times New Roman" w:hAnsi="Times New Roman" w:cs="Times New Roman"/>
          <w:bCs/>
          <w:sz w:val="28"/>
          <w:szCs w:val="28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C9070C">
        <w:rPr>
          <w:rFonts w:ascii="Times New Roman" w:hAnsi="Times New Roman" w:cs="Times New Roman"/>
          <w:bCs/>
          <w:sz w:val="28"/>
          <w:szCs w:val="28"/>
        </w:rPr>
        <w:t>План BEPS</w:t>
      </w:r>
      <w:r>
        <w:rPr>
          <w:rFonts w:ascii="Times New Roman" w:hAnsi="Times New Roman" w:cs="Times New Roman"/>
          <w:bCs/>
          <w:sz w:val="28"/>
          <w:szCs w:val="28"/>
        </w:rPr>
        <w:t xml:space="preserve"> как инструмент борьбы с агрессивным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международным налоговым планированием.</w:t>
      </w:r>
      <w:r w:rsidRPr="00C9070C">
        <w:rPr>
          <w:rFonts w:ascii="Times New Roman" w:hAnsi="Times New Roman" w:cs="Times New Roman"/>
          <w:bCs/>
          <w:sz w:val="28"/>
          <w:szCs w:val="28"/>
        </w:rPr>
        <w:t xml:space="preserve"> Трансформация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международного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налогообложения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под</w:t>
      </w:r>
      <w:r w:rsidR="00EB39F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9070C">
        <w:rPr>
          <w:rFonts w:ascii="Times New Roman" w:hAnsi="Times New Roman" w:cs="Times New Roman"/>
          <w:bCs/>
          <w:sz w:val="28"/>
          <w:szCs w:val="28"/>
        </w:rPr>
        <w:t>действием Плана BEPS.</w:t>
      </w:r>
    </w:p>
    <w:p w14:paraId="42B99CE3" w14:textId="77777777" w:rsidR="00781755" w:rsidRPr="00E10D14" w:rsidRDefault="00781755" w:rsidP="0052675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5C49A90" w14:textId="77777777" w:rsidR="002E69ED" w:rsidRPr="00E10D14" w:rsidRDefault="002E69ED" w:rsidP="002E69ED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26A67F2" w14:textId="77777777" w:rsidR="007346D8" w:rsidRPr="00E10D14" w:rsidRDefault="001428A0" w:rsidP="002003F5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0" w:name="_Toc40392464"/>
      <w:r w:rsidRPr="00E10D14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E10D14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0"/>
    </w:p>
    <w:p w14:paraId="07227C65" w14:textId="77777777" w:rsidR="00FC023B" w:rsidRPr="00E10D14" w:rsidRDefault="00FC023B" w:rsidP="00960DD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7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0"/>
        <w:gridCol w:w="2985"/>
        <w:gridCol w:w="708"/>
        <w:gridCol w:w="756"/>
        <w:gridCol w:w="756"/>
        <w:gridCol w:w="756"/>
        <w:gridCol w:w="851"/>
        <w:gridCol w:w="2268"/>
      </w:tblGrid>
      <w:tr w:rsidR="00C95B14" w:rsidRPr="00217903" w14:paraId="7134599B" w14:textId="77777777" w:rsidTr="003D68C3">
        <w:trPr>
          <w:trHeight w:val="343"/>
        </w:trPr>
        <w:tc>
          <w:tcPr>
            <w:tcW w:w="560" w:type="dxa"/>
            <w:vMerge w:val="restart"/>
          </w:tcPr>
          <w:p w14:paraId="510ADB20" w14:textId="77777777" w:rsidR="00C95B14" w:rsidRPr="00217903" w:rsidRDefault="00C95B14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№</w:t>
            </w:r>
          </w:p>
          <w:p w14:paraId="28852974" w14:textId="77777777" w:rsidR="00C95B14" w:rsidRPr="00217903" w:rsidRDefault="00C95B14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п/п</w:t>
            </w:r>
          </w:p>
        </w:tc>
        <w:tc>
          <w:tcPr>
            <w:tcW w:w="2985" w:type="dxa"/>
            <w:vMerge w:val="restart"/>
          </w:tcPr>
          <w:p w14:paraId="1793FDEA" w14:textId="77777777" w:rsidR="00C95B14" w:rsidRPr="00217903" w:rsidRDefault="00C95B14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Наименование темы (раздела) дисциплины</w:t>
            </w:r>
          </w:p>
        </w:tc>
        <w:tc>
          <w:tcPr>
            <w:tcW w:w="3827" w:type="dxa"/>
            <w:gridSpan w:val="5"/>
          </w:tcPr>
          <w:p w14:paraId="2380CB62" w14:textId="77777777" w:rsidR="00C95B14" w:rsidRPr="00217903" w:rsidRDefault="00C95B14" w:rsidP="000D7E9D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Трудоемкость в часах</w:t>
            </w:r>
          </w:p>
        </w:tc>
        <w:tc>
          <w:tcPr>
            <w:tcW w:w="2268" w:type="dxa"/>
          </w:tcPr>
          <w:p w14:paraId="1F072C1F" w14:textId="77777777" w:rsidR="00C95B14" w:rsidRPr="00217903" w:rsidRDefault="00C95B14" w:rsidP="00960DD3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Формы текущего контроля успеваемости</w:t>
            </w:r>
          </w:p>
        </w:tc>
      </w:tr>
      <w:tr w:rsidR="00C95B14" w:rsidRPr="00217903" w14:paraId="2BC52FA4" w14:textId="77777777" w:rsidTr="003D68C3">
        <w:trPr>
          <w:trHeight w:val="297"/>
        </w:trPr>
        <w:tc>
          <w:tcPr>
            <w:tcW w:w="560" w:type="dxa"/>
            <w:vMerge/>
          </w:tcPr>
          <w:p w14:paraId="005E7FEE" w14:textId="77777777" w:rsidR="00C95B14" w:rsidRPr="00217903" w:rsidRDefault="00C95B14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985" w:type="dxa"/>
            <w:vMerge/>
          </w:tcPr>
          <w:p w14:paraId="445E813D" w14:textId="77777777" w:rsidR="00C95B14" w:rsidRPr="00217903" w:rsidRDefault="00C95B14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08" w:type="dxa"/>
            <w:vMerge w:val="restart"/>
            <w:textDirection w:val="btLr"/>
          </w:tcPr>
          <w:p w14:paraId="7890C857" w14:textId="77777777" w:rsidR="00C95B14" w:rsidRPr="00217903" w:rsidRDefault="00C95B14" w:rsidP="002E5400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Всего</w:t>
            </w:r>
          </w:p>
        </w:tc>
        <w:tc>
          <w:tcPr>
            <w:tcW w:w="2268" w:type="dxa"/>
            <w:gridSpan w:val="3"/>
          </w:tcPr>
          <w:p w14:paraId="6562AF42" w14:textId="77777777" w:rsidR="00C95B14" w:rsidRPr="00217903" w:rsidRDefault="00C95B14" w:rsidP="00960DD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Аудиторная работа</w:t>
            </w:r>
          </w:p>
        </w:tc>
        <w:tc>
          <w:tcPr>
            <w:tcW w:w="851" w:type="dxa"/>
            <w:vMerge w:val="restart"/>
            <w:textDirection w:val="btLr"/>
          </w:tcPr>
          <w:p w14:paraId="15EA6859" w14:textId="77777777" w:rsidR="00C95B14" w:rsidRPr="00217903" w:rsidRDefault="00C95B14" w:rsidP="007346D8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Самостоятельная работа</w:t>
            </w:r>
          </w:p>
        </w:tc>
        <w:tc>
          <w:tcPr>
            <w:tcW w:w="2268" w:type="dxa"/>
            <w:vMerge w:val="restart"/>
          </w:tcPr>
          <w:p w14:paraId="5CB1CAFD" w14:textId="77777777" w:rsidR="00C95B14" w:rsidRPr="00217903" w:rsidRDefault="00C95B14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3D68C3" w:rsidRPr="00217903" w14:paraId="53CEEB65" w14:textId="77777777" w:rsidTr="00320123">
        <w:trPr>
          <w:cantSplit/>
          <w:trHeight w:val="1694"/>
        </w:trPr>
        <w:tc>
          <w:tcPr>
            <w:tcW w:w="560" w:type="dxa"/>
            <w:vMerge/>
          </w:tcPr>
          <w:p w14:paraId="46C1775A" w14:textId="77777777" w:rsidR="003D68C3" w:rsidRPr="00217903" w:rsidRDefault="003D68C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2985" w:type="dxa"/>
            <w:vMerge/>
          </w:tcPr>
          <w:p w14:paraId="070C8A32" w14:textId="77777777" w:rsidR="003D68C3" w:rsidRPr="00217903" w:rsidRDefault="003D68C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08" w:type="dxa"/>
            <w:vMerge/>
          </w:tcPr>
          <w:p w14:paraId="071E531E" w14:textId="77777777" w:rsidR="003D68C3" w:rsidRPr="00217903" w:rsidRDefault="003D68C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  <w:tc>
          <w:tcPr>
            <w:tcW w:w="756" w:type="dxa"/>
            <w:textDirection w:val="btLr"/>
            <w:vAlign w:val="center"/>
          </w:tcPr>
          <w:p w14:paraId="31676D28" w14:textId="77777777" w:rsidR="003D68C3" w:rsidRPr="00217903" w:rsidRDefault="003D68C3" w:rsidP="00320123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Общая</w:t>
            </w:r>
          </w:p>
        </w:tc>
        <w:tc>
          <w:tcPr>
            <w:tcW w:w="756" w:type="dxa"/>
            <w:textDirection w:val="btLr"/>
            <w:vAlign w:val="center"/>
          </w:tcPr>
          <w:p w14:paraId="67D36767" w14:textId="77777777" w:rsidR="003D68C3" w:rsidRPr="00217903" w:rsidRDefault="003D68C3" w:rsidP="00320123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Лекции</w:t>
            </w:r>
          </w:p>
        </w:tc>
        <w:tc>
          <w:tcPr>
            <w:tcW w:w="756" w:type="dxa"/>
            <w:textDirection w:val="btLr"/>
            <w:vAlign w:val="center"/>
          </w:tcPr>
          <w:p w14:paraId="1BD7B002" w14:textId="50DB2DC2" w:rsidR="003D68C3" w:rsidRPr="00C15732" w:rsidRDefault="003D68C3" w:rsidP="00320123">
            <w:pPr>
              <w:ind w:left="113" w:right="113"/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Семинарские занятия</w:t>
            </w:r>
          </w:p>
        </w:tc>
        <w:tc>
          <w:tcPr>
            <w:tcW w:w="851" w:type="dxa"/>
            <w:vMerge/>
          </w:tcPr>
          <w:p w14:paraId="3C87FF7D" w14:textId="77777777" w:rsidR="003D68C3" w:rsidRPr="00C15732" w:rsidRDefault="003D68C3" w:rsidP="006A29CB">
            <w:pPr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</w:pPr>
          </w:p>
        </w:tc>
        <w:tc>
          <w:tcPr>
            <w:tcW w:w="2268" w:type="dxa"/>
            <w:vMerge/>
          </w:tcPr>
          <w:p w14:paraId="4861322E" w14:textId="77777777" w:rsidR="003D68C3" w:rsidRPr="00217903" w:rsidRDefault="003D68C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</w:p>
        </w:tc>
      </w:tr>
      <w:tr w:rsidR="003D68C3" w:rsidRPr="00217903" w14:paraId="1206B657" w14:textId="77777777" w:rsidTr="00320123">
        <w:trPr>
          <w:trHeight w:val="20"/>
        </w:trPr>
        <w:tc>
          <w:tcPr>
            <w:tcW w:w="560" w:type="dxa"/>
          </w:tcPr>
          <w:p w14:paraId="442975FB" w14:textId="77777777" w:rsidR="003D68C3" w:rsidRPr="00217903" w:rsidRDefault="003D68C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1.</w:t>
            </w:r>
          </w:p>
        </w:tc>
        <w:tc>
          <w:tcPr>
            <w:tcW w:w="2985" w:type="dxa"/>
          </w:tcPr>
          <w:p w14:paraId="059FF46E" w14:textId="77777777" w:rsidR="003D68C3" w:rsidRPr="00217903" w:rsidRDefault="003D68C3" w:rsidP="006A29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903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Основные принципы международного налогообложения</w:t>
            </w:r>
          </w:p>
        </w:tc>
        <w:tc>
          <w:tcPr>
            <w:tcW w:w="708" w:type="dxa"/>
            <w:vAlign w:val="center"/>
          </w:tcPr>
          <w:p w14:paraId="6470D60F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  <w:vAlign w:val="center"/>
          </w:tcPr>
          <w:p w14:paraId="57D0DCD5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6" w:type="dxa"/>
            <w:vAlign w:val="center"/>
          </w:tcPr>
          <w:p w14:paraId="02B4B9FD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756" w:type="dxa"/>
            <w:vAlign w:val="center"/>
          </w:tcPr>
          <w:p w14:paraId="13806F0E" w14:textId="464132D5" w:rsidR="003D68C3" w:rsidRPr="00C15732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14:paraId="4131306C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2268" w:type="dxa"/>
          </w:tcPr>
          <w:p w14:paraId="171B6BE4" w14:textId="77777777" w:rsidR="003D68C3" w:rsidRPr="00217903" w:rsidRDefault="003D68C3" w:rsidP="006A29CB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3D68C3" w:rsidRPr="00217903" w14:paraId="228D2A13" w14:textId="77777777" w:rsidTr="00320123">
        <w:trPr>
          <w:trHeight w:val="20"/>
        </w:trPr>
        <w:tc>
          <w:tcPr>
            <w:tcW w:w="560" w:type="dxa"/>
          </w:tcPr>
          <w:p w14:paraId="268DD709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2.</w:t>
            </w:r>
          </w:p>
        </w:tc>
        <w:tc>
          <w:tcPr>
            <w:tcW w:w="2985" w:type="dxa"/>
          </w:tcPr>
          <w:p w14:paraId="2A7F4D49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903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Международное двойное налогообложение</w:t>
            </w:r>
          </w:p>
        </w:tc>
        <w:tc>
          <w:tcPr>
            <w:tcW w:w="708" w:type="dxa"/>
            <w:vAlign w:val="center"/>
          </w:tcPr>
          <w:p w14:paraId="70C4BB43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  <w:vAlign w:val="center"/>
          </w:tcPr>
          <w:p w14:paraId="46510010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6" w:type="dxa"/>
            <w:vAlign w:val="center"/>
          </w:tcPr>
          <w:p w14:paraId="2C7C3011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756" w:type="dxa"/>
            <w:vAlign w:val="center"/>
          </w:tcPr>
          <w:p w14:paraId="25C3C8BD" w14:textId="187A6ADA" w:rsidR="003D68C3" w:rsidRPr="00C15732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14:paraId="62F8C7AF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2268" w:type="dxa"/>
          </w:tcPr>
          <w:p w14:paraId="7D117A48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3D68C3" w:rsidRPr="00217903" w14:paraId="60DC8A00" w14:textId="77777777" w:rsidTr="00320123">
        <w:trPr>
          <w:trHeight w:val="20"/>
        </w:trPr>
        <w:tc>
          <w:tcPr>
            <w:tcW w:w="560" w:type="dxa"/>
          </w:tcPr>
          <w:p w14:paraId="1C93CF94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3.</w:t>
            </w:r>
          </w:p>
        </w:tc>
        <w:tc>
          <w:tcPr>
            <w:tcW w:w="2985" w:type="dxa"/>
          </w:tcPr>
          <w:p w14:paraId="6D8F2ED7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903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Международные налоговые соглашения</w:t>
            </w:r>
          </w:p>
        </w:tc>
        <w:tc>
          <w:tcPr>
            <w:tcW w:w="708" w:type="dxa"/>
            <w:vAlign w:val="center"/>
          </w:tcPr>
          <w:p w14:paraId="2904D249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26</w:t>
            </w:r>
          </w:p>
        </w:tc>
        <w:tc>
          <w:tcPr>
            <w:tcW w:w="756" w:type="dxa"/>
            <w:vAlign w:val="center"/>
          </w:tcPr>
          <w:p w14:paraId="39040ED1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756" w:type="dxa"/>
            <w:vAlign w:val="center"/>
          </w:tcPr>
          <w:p w14:paraId="6BB928A9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6" w:type="dxa"/>
            <w:vAlign w:val="center"/>
          </w:tcPr>
          <w:p w14:paraId="46EE5278" w14:textId="0624068C" w:rsidR="003D68C3" w:rsidRPr="00C15732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  <w:highlight w:val="yellow"/>
                <w:lang w:val="en-US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851" w:type="dxa"/>
            <w:vAlign w:val="center"/>
          </w:tcPr>
          <w:p w14:paraId="3FDE905F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14</w:t>
            </w:r>
          </w:p>
        </w:tc>
        <w:tc>
          <w:tcPr>
            <w:tcW w:w="2268" w:type="dxa"/>
          </w:tcPr>
          <w:p w14:paraId="585570FD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3D68C3" w:rsidRPr="00217903" w14:paraId="54211EC7" w14:textId="77777777" w:rsidTr="00320123">
        <w:trPr>
          <w:trHeight w:val="20"/>
        </w:trPr>
        <w:tc>
          <w:tcPr>
            <w:tcW w:w="560" w:type="dxa"/>
          </w:tcPr>
          <w:p w14:paraId="07A71804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4.</w:t>
            </w:r>
          </w:p>
        </w:tc>
        <w:tc>
          <w:tcPr>
            <w:tcW w:w="2985" w:type="dxa"/>
          </w:tcPr>
          <w:p w14:paraId="30510827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903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Концепция постоянного представительства</w:t>
            </w:r>
          </w:p>
        </w:tc>
        <w:tc>
          <w:tcPr>
            <w:tcW w:w="708" w:type="dxa"/>
            <w:vAlign w:val="center"/>
          </w:tcPr>
          <w:p w14:paraId="2FB28A93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14</w:t>
            </w:r>
          </w:p>
        </w:tc>
        <w:tc>
          <w:tcPr>
            <w:tcW w:w="756" w:type="dxa"/>
            <w:vAlign w:val="center"/>
          </w:tcPr>
          <w:p w14:paraId="6F7AEB09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6" w:type="dxa"/>
            <w:vAlign w:val="center"/>
          </w:tcPr>
          <w:p w14:paraId="5997BCF7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6" w:type="dxa"/>
            <w:vAlign w:val="center"/>
          </w:tcPr>
          <w:p w14:paraId="08F06A31" w14:textId="28D5C674" w:rsidR="003D68C3" w:rsidRPr="00C15732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  <w:highlight w:val="yellow"/>
                <w:lang w:val="en-US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2</w:t>
            </w:r>
          </w:p>
        </w:tc>
        <w:tc>
          <w:tcPr>
            <w:tcW w:w="851" w:type="dxa"/>
            <w:vAlign w:val="center"/>
          </w:tcPr>
          <w:p w14:paraId="0A269406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2268" w:type="dxa"/>
          </w:tcPr>
          <w:p w14:paraId="050962D4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3D68C3" w:rsidRPr="00217903" w14:paraId="6FC2CFB9" w14:textId="77777777" w:rsidTr="00320123">
        <w:trPr>
          <w:trHeight w:val="20"/>
        </w:trPr>
        <w:tc>
          <w:tcPr>
            <w:tcW w:w="560" w:type="dxa"/>
          </w:tcPr>
          <w:p w14:paraId="15A6A83D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5.</w:t>
            </w:r>
          </w:p>
        </w:tc>
        <w:tc>
          <w:tcPr>
            <w:tcW w:w="2985" w:type="dxa"/>
          </w:tcPr>
          <w:p w14:paraId="3590EDE0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903">
              <w:rPr>
                <w:rFonts w:ascii="Times New Roman" w:hAnsi="Times New Roman" w:cs="Times New Roman"/>
                <w:bCs/>
                <w:sz w:val="24"/>
                <w:szCs w:val="24"/>
              </w:rPr>
              <w:t>Тема 5. Основы налогообложения трансграничного бизнеса</w:t>
            </w:r>
          </w:p>
        </w:tc>
        <w:tc>
          <w:tcPr>
            <w:tcW w:w="708" w:type="dxa"/>
            <w:vAlign w:val="center"/>
          </w:tcPr>
          <w:p w14:paraId="14026951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22</w:t>
            </w:r>
          </w:p>
        </w:tc>
        <w:tc>
          <w:tcPr>
            <w:tcW w:w="756" w:type="dxa"/>
            <w:vAlign w:val="center"/>
          </w:tcPr>
          <w:p w14:paraId="3B8F1215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756" w:type="dxa"/>
            <w:vAlign w:val="center"/>
          </w:tcPr>
          <w:p w14:paraId="7AB5784E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6" w:type="dxa"/>
            <w:vAlign w:val="center"/>
          </w:tcPr>
          <w:p w14:paraId="78665B34" w14:textId="7A295CF4" w:rsidR="003D68C3" w:rsidRPr="00C15732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851" w:type="dxa"/>
            <w:vAlign w:val="center"/>
          </w:tcPr>
          <w:p w14:paraId="09C5CC62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2268" w:type="dxa"/>
          </w:tcPr>
          <w:p w14:paraId="043E9410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3D68C3" w:rsidRPr="00217903" w14:paraId="59E89413" w14:textId="77777777" w:rsidTr="00320123">
        <w:trPr>
          <w:trHeight w:val="20"/>
        </w:trPr>
        <w:tc>
          <w:tcPr>
            <w:tcW w:w="560" w:type="dxa"/>
            <w:tcBorders>
              <w:bottom w:val="single" w:sz="4" w:space="0" w:color="000000" w:themeColor="text1"/>
            </w:tcBorders>
          </w:tcPr>
          <w:p w14:paraId="1FA7E8F7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6.</w:t>
            </w:r>
          </w:p>
        </w:tc>
        <w:tc>
          <w:tcPr>
            <w:tcW w:w="2985" w:type="dxa"/>
            <w:tcBorders>
              <w:bottom w:val="single" w:sz="4" w:space="0" w:color="000000" w:themeColor="text1"/>
            </w:tcBorders>
          </w:tcPr>
          <w:p w14:paraId="07A10FD8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903">
              <w:rPr>
                <w:rFonts w:ascii="Times New Roman" w:hAnsi="Times New Roman" w:cs="Times New Roman"/>
                <w:bCs/>
                <w:sz w:val="24"/>
                <w:szCs w:val="24"/>
              </w:rPr>
              <w:t>Тема 6. Налогообложение филиалов (постоянных представительств) иностранных компаний</w:t>
            </w:r>
          </w:p>
        </w:tc>
        <w:tc>
          <w:tcPr>
            <w:tcW w:w="708" w:type="dxa"/>
            <w:tcBorders>
              <w:bottom w:val="single" w:sz="4" w:space="0" w:color="000000" w:themeColor="text1"/>
            </w:tcBorders>
            <w:vAlign w:val="center"/>
          </w:tcPr>
          <w:p w14:paraId="48E98937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26</w:t>
            </w:r>
          </w:p>
        </w:tc>
        <w:tc>
          <w:tcPr>
            <w:tcW w:w="756" w:type="dxa"/>
            <w:tcBorders>
              <w:bottom w:val="single" w:sz="4" w:space="0" w:color="000000" w:themeColor="text1"/>
            </w:tcBorders>
            <w:vAlign w:val="center"/>
          </w:tcPr>
          <w:p w14:paraId="4241E237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756" w:type="dxa"/>
            <w:tcBorders>
              <w:bottom w:val="single" w:sz="4" w:space="0" w:color="000000" w:themeColor="text1"/>
            </w:tcBorders>
            <w:vAlign w:val="center"/>
          </w:tcPr>
          <w:p w14:paraId="74902CA6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756" w:type="dxa"/>
            <w:tcBorders>
              <w:bottom w:val="single" w:sz="4" w:space="0" w:color="000000" w:themeColor="text1"/>
            </w:tcBorders>
            <w:vAlign w:val="center"/>
          </w:tcPr>
          <w:p w14:paraId="5C872A60" w14:textId="6F5E423B" w:rsidR="003D68C3" w:rsidRPr="00C15732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851" w:type="dxa"/>
            <w:tcBorders>
              <w:bottom w:val="single" w:sz="4" w:space="0" w:color="000000" w:themeColor="text1"/>
            </w:tcBorders>
            <w:vAlign w:val="center"/>
          </w:tcPr>
          <w:p w14:paraId="48718695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14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</w:tcPr>
          <w:p w14:paraId="4644D693" w14:textId="77777777" w:rsidR="003D68C3" w:rsidRPr="00217903" w:rsidRDefault="003D68C3" w:rsidP="005E2FC6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3D68C3" w:rsidRPr="00217903" w14:paraId="41CF7D42" w14:textId="77777777" w:rsidTr="00320123">
        <w:trPr>
          <w:trHeight w:val="20"/>
        </w:trPr>
        <w:tc>
          <w:tcPr>
            <w:tcW w:w="560" w:type="dxa"/>
            <w:tcBorders>
              <w:bottom w:val="single" w:sz="4" w:space="0" w:color="auto"/>
            </w:tcBorders>
          </w:tcPr>
          <w:p w14:paraId="4A859277" w14:textId="77777777" w:rsidR="003D68C3" w:rsidRPr="00217903" w:rsidRDefault="003D68C3" w:rsidP="00033FD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7.</w:t>
            </w:r>
          </w:p>
        </w:tc>
        <w:tc>
          <w:tcPr>
            <w:tcW w:w="2985" w:type="dxa"/>
            <w:tcBorders>
              <w:bottom w:val="single" w:sz="4" w:space="0" w:color="auto"/>
            </w:tcBorders>
          </w:tcPr>
          <w:p w14:paraId="0150B8D9" w14:textId="77777777" w:rsidR="003D68C3" w:rsidRPr="00217903" w:rsidRDefault="003D68C3" w:rsidP="0003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903">
              <w:rPr>
                <w:rFonts w:ascii="Times New Roman" w:hAnsi="Times New Roman" w:cs="Times New Roman"/>
                <w:bCs/>
                <w:sz w:val="24"/>
                <w:szCs w:val="24"/>
              </w:rPr>
              <w:t>Тема 7. Налогообложение трансграничного бизнеса в форме дочерней компании иностранной структуры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10D0199A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22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1A72E857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454803D8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F423820" w14:textId="519235CF" w:rsidR="003D68C3" w:rsidRPr="00C15732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2A7021BB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ACAD163" w14:textId="77777777" w:rsidR="003D68C3" w:rsidRPr="00217903" w:rsidRDefault="003D68C3" w:rsidP="00033FD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3D68C3" w:rsidRPr="00217903" w14:paraId="4C9585E6" w14:textId="77777777" w:rsidTr="00320123">
        <w:trPr>
          <w:trHeight w:val="20"/>
        </w:trPr>
        <w:tc>
          <w:tcPr>
            <w:tcW w:w="560" w:type="dxa"/>
            <w:tcBorders>
              <w:top w:val="single" w:sz="4" w:space="0" w:color="auto"/>
            </w:tcBorders>
          </w:tcPr>
          <w:p w14:paraId="500532F4" w14:textId="77777777" w:rsidR="003D68C3" w:rsidRPr="00217903" w:rsidRDefault="003D68C3" w:rsidP="00F4213C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8.</w:t>
            </w:r>
          </w:p>
        </w:tc>
        <w:tc>
          <w:tcPr>
            <w:tcW w:w="2985" w:type="dxa"/>
            <w:tcBorders>
              <w:top w:val="single" w:sz="4" w:space="0" w:color="auto"/>
            </w:tcBorders>
          </w:tcPr>
          <w:p w14:paraId="72809CA5" w14:textId="77777777" w:rsidR="003D68C3" w:rsidRPr="00217903" w:rsidRDefault="003D68C3" w:rsidP="00F42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903">
              <w:rPr>
                <w:rFonts w:ascii="Times New Roman" w:hAnsi="Times New Roman" w:cs="Times New Roman"/>
                <w:bCs/>
                <w:sz w:val="24"/>
                <w:szCs w:val="24"/>
              </w:rPr>
              <w:t>Тема 8. Международная борьба с уклонением от уплаты налогов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14:paraId="4B065642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18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4D28069B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13923FFA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</w:tcBorders>
            <w:vAlign w:val="center"/>
          </w:tcPr>
          <w:p w14:paraId="48E08BE1" w14:textId="0AA8FE6F" w:rsidR="003D68C3" w:rsidRPr="00C15732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  <w:highlight w:val="yellow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9632076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AE13406" w14:textId="77777777" w:rsidR="003D68C3" w:rsidRPr="00217903" w:rsidRDefault="003D68C3" w:rsidP="00F4213C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>Опрос, решение задач, разбор практических ситуаций</w:t>
            </w:r>
          </w:p>
        </w:tc>
      </w:tr>
      <w:tr w:rsidR="003D68C3" w:rsidRPr="00217903" w14:paraId="544F7393" w14:textId="77777777" w:rsidTr="00320123">
        <w:tc>
          <w:tcPr>
            <w:tcW w:w="3545" w:type="dxa"/>
            <w:gridSpan w:val="2"/>
          </w:tcPr>
          <w:p w14:paraId="1F3E997B" w14:textId="77777777" w:rsidR="003D68C3" w:rsidRPr="00217903" w:rsidRDefault="003D68C3" w:rsidP="00033FD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sz w:val="24"/>
                <w:szCs w:val="32"/>
              </w:rPr>
              <w:t xml:space="preserve">В целом по дисциплине </w:t>
            </w:r>
          </w:p>
        </w:tc>
        <w:tc>
          <w:tcPr>
            <w:tcW w:w="708" w:type="dxa"/>
            <w:vAlign w:val="center"/>
          </w:tcPr>
          <w:p w14:paraId="3F92BDC1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b/>
                <w:sz w:val="24"/>
                <w:szCs w:val="32"/>
              </w:rPr>
              <w:t>144</w:t>
            </w:r>
          </w:p>
        </w:tc>
        <w:tc>
          <w:tcPr>
            <w:tcW w:w="756" w:type="dxa"/>
            <w:vAlign w:val="center"/>
          </w:tcPr>
          <w:p w14:paraId="7B86662F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b/>
                <w:sz w:val="24"/>
                <w:szCs w:val="32"/>
              </w:rPr>
              <w:t>68</w:t>
            </w:r>
          </w:p>
        </w:tc>
        <w:tc>
          <w:tcPr>
            <w:tcW w:w="756" w:type="dxa"/>
            <w:vAlign w:val="center"/>
          </w:tcPr>
          <w:p w14:paraId="6E0B0771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b/>
                <w:sz w:val="24"/>
                <w:szCs w:val="32"/>
              </w:rPr>
              <w:t>34</w:t>
            </w:r>
          </w:p>
        </w:tc>
        <w:tc>
          <w:tcPr>
            <w:tcW w:w="756" w:type="dxa"/>
            <w:vAlign w:val="center"/>
          </w:tcPr>
          <w:p w14:paraId="27BA3E97" w14:textId="325724A4" w:rsidR="003D68C3" w:rsidRPr="00C15732" w:rsidRDefault="003D68C3" w:rsidP="00320123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  <w:highlight w:val="yellow"/>
              </w:rPr>
            </w:pPr>
            <w:r w:rsidRPr="00217903">
              <w:rPr>
                <w:rFonts w:ascii="Times New Roman" w:hAnsi="Times New Roman" w:cs="Times New Roman"/>
                <w:b/>
                <w:sz w:val="24"/>
                <w:szCs w:val="32"/>
              </w:rPr>
              <w:t>34</w:t>
            </w:r>
          </w:p>
        </w:tc>
        <w:tc>
          <w:tcPr>
            <w:tcW w:w="851" w:type="dxa"/>
            <w:vAlign w:val="center"/>
          </w:tcPr>
          <w:p w14:paraId="2EFFEB7E" w14:textId="77777777" w:rsidR="003D68C3" w:rsidRPr="00217903" w:rsidRDefault="003D68C3" w:rsidP="00320123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b/>
                <w:sz w:val="24"/>
                <w:szCs w:val="32"/>
              </w:rPr>
              <w:t>76</w:t>
            </w:r>
          </w:p>
        </w:tc>
        <w:tc>
          <w:tcPr>
            <w:tcW w:w="2268" w:type="dxa"/>
          </w:tcPr>
          <w:p w14:paraId="2AFA02F0" w14:textId="77777777" w:rsidR="003D68C3" w:rsidRPr="00217903" w:rsidRDefault="003D68C3" w:rsidP="00033FDF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217903">
              <w:rPr>
                <w:rFonts w:ascii="Times New Roman" w:hAnsi="Times New Roman" w:cs="Times New Roman"/>
                <w:b/>
                <w:sz w:val="24"/>
                <w:szCs w:val="32"/>
              </w:rPr>
              <w:t>Контрольная работа</w:t>
            </w:r>
          </w:p>
        </w:tc>
      </w:tr>
      <w:tr w:rsidR="003D68C3" w:rsidRPr="00E10D14" w14:paraId="7DD58C89" w14:textId="77777777" w:rsidTr="003D68C3">
        <w:tc>
          <w:tcPr>
            <w:tcW w:w="3545" w:type="dxa"/>
            <w:gridSpan w:val="2"/>
          </w:tcPr>
          <w:p w14:paraId="0711A5B3" w14:textId="77777777" w:rsidR="003D68C3" w:rsidRPr="003D68C3" w:rsidRDefault="003D68C3" w:rsidP="00033FDF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3D68C3">
              <w:rPr>
                <w:rFonts w:ascii="Times New Roman" w:hAnsi="Times New Roman" w:cs="Times New Roman"/>
                <w:sz w:val="24"/>
                <w:szCs w:val="32"/>
              </w:rPr>
              <w:t>Итого в%</w:t>
            </w:r>
          </w:p>
        </w:tc>
        <w:tc>
          <w:tcPr>
            <w:tcW w:w="708" w:type="dxa"/>
          </w:tcPr>
          <w:p w14:paraId="4B0E6898" w14:textId="1EA70644" w:rsidR="003D68C3" w:rsidRPr="003D68C3" w:rsidRDefault="00335ADB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32"/>
              </w:rPr>
              <w:t>100</w:t>
            </w:r>
          </w:p>
        </w:tc>
        <w:tc>
          <w:tcPr>
            <w:tcW w:w="756" w:type="dxa"/>
          </w:tcPr>
          <w:p w14:paraId="02CF5B46" w14:textId="7EA87E33" w:rsidR="003D68C3" w:rsidRPr="003D68C3" w:rsidRDefault="003D68C3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3D68C3">
              <w:rPr>
                <w:rFonts w:ascii="Times New Roman" w:hAnsi="Times New Roman" w:cs="Times New Roman"/>
                <w:b/>
                <w:sz w:val="24"/>
                <w:szCs w:val="32"/>
              </w:rPr>
              <w:t>47</w:t>
            </w:r>
          </w:p>
        </w:tc>
        <w:tc>
          <w:tcPr>
            <w:tcW w:w="756" w:type="dxa"/>
          </w:tcPr>
          <w:p w14:paraId="67ED4DEA" w14:textId="6FC1C1DC" w:rsidR="003D68C3" w:rsidRPr="003D68C3" w:rsidRDefault="003D68C3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3D68C3">
              <w:rPr>
                <w:rFonts w:ascii="Times New Roman" w:hAnsi="Times New Roman" w:cs="Times New Roman"/>
                <w:b/>
                <w:sz w:val="24"/>
                <w:szCs w:val="32"/>
              </w:rPr>
              <w:t>50</w:t>
            </w:r>
          </w:p>
        </w:tc>
        <w:tc>
          <w:tcPr>
            <w:tcW w:w="756" w:type="dxa"/>
          </w:tcPr>
          <w:p w14:paraId="5AD17296" w14:textId="676364D4" w:rsidR="003D68C3" w:rsidRPr="003D68C3" w:rsidRDefault="003D68C3" w:rsidP="009A39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3D68C3">
              <w:rPr>
                <w:rFonts w:ascii="Times New Roman" w:hAnsi="Times New Roman" w:cs="Times New Roman"/>
                <w:b/>
                <w:sz w:val="24"/>
                <w:szCs w:val="32"/>
              </w:rPr>
              <w:t>50</w:t>
            </w:r>
          </w:p>
        </w:tc>
        <w:tc>
          <w:tcPr>
            <w:tcW w:w="851" w:type="dxa"/>
          </w:tcPr>
          <w:p w14:paraId="3025C959" w14:textId="0C4E14F1" w:rsidR="003D68C3" w:rsidRPr="00E10D14" w:rsidRDefault="003D68C3" w:rsidP="00033FDF">
            <w:pPr>
              <w:jc w:val="center"/>
              <w:rPr>
                <w:rFonts w:ascii="Times New Roman" w:hAnsi="Times New Roman" w:cs="Times New Roman"/>
                <w:b/>
                <w:sz w:val="24"/>
                <w:szCs w:val="32"/>
              </w:rPr>
            </w:pPr>
            <w:r w:rsidRPr="003D68C3">
              <w:rPr>
                <w:rFonts w:ascii="Times New Roman" w:hAnsi="Times New Roman" w:cs="Times New Roman"/>
                <w:b/>
                <w:sz w:val="24"/>
                <w:szCs w:val="32"/>
              </w:rPr>
              <w:t>53</w:t>
            </w:r>
          </w:p>
        </w:tc>
        <w:tc>
          <w:tcPr>
            <w:tcW w:w="2268" w:type="dxa"/>
          </w:tcPr>
          <w:p w14:paraId="34AA218A" w14:textId="77777777" w:rsidR="003D68C3" w:rsidRPr="00E10D14" w:rsidRDefault="003D68C3" w:rsidP="00033FDF">
            <w:pPr>
              <w:rPr>
                <w:rFonts w:ascii="Times New Roman" w:hAnsi="Times New Roman" w:cs="Times New Roman"/>
                <w:b/>
                <w:sz w:val="24"/>
                <w:szCs w:val="32"/>
              </w:rPr>
            </w:pPr>
          </w:p>
        </w:tc>
      </w:tr>
    </w:tbl>
    <w:p w14:paraId="047D6912" w14:textId="77777777" w:rsidR="00FC023B" w:rsidRPr="00E10D14" w:rsidRDefault="00FC023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A349069" w14:textId="77777777" w:rsidR="00136E86" w:rsidRPr="00E10D14" w:rsidRDefault="00136E8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1" w:name="_Toc40392465"/>
      <w:r w:rsidRPr="00E10D14">
        <w:rPr>
          <w:rFonts w:ascii="Times New Roman" w:hAnsi="Times New Roman" w:cs="Times New Roman"/>
          <w:b/>
          <w:sz w:val="28"/>
          <w:szCs w:val="28"/>
        </w:rPr>
        <w:t xml:space="preserve">5.3. Содержание </w:t>
      </w:r>
      <w:r w:rsidR="00C87B04" w:rsidRPr="00E10D14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E10D14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1"/>
    </w:p>
    <w:p w14:paraId="2D94E0D1" w14:textId="77777777" w:rsidR="00BD00AB" w:rsidRPr="00E10D14" w:rsidRDefault="00BD00AB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5000" w:type="pct"/>
        <w:tblLayout w:type="fixed"/>
        <w:tblLook w:val="04A0" w:firstRow="1" w:lastRow="0" w:firstColumn="1" w:lastColumn="0" w:noHBand="0" w:noVBand="1"/>
      </w:tblPr>
      <w:tblGrid>
        <w:gridCol w:w="1972"/>
        <w:gridCol w:w="5648"/>
        <w:gridCol w:w="1725"/>
      </w:tblGrid>
      <w:tr w:rsidR="003B0DD0" w:rsidRPr="00E10D14" w14:paraId="539268F8" w14:textId="77777777" w:rsidTr="00BD00AB">
        <w:trPr>
          <w:trHeight w:val="20"/>
        </w:trPr>
        <w:tc>
          <w:tcPr>
            <w:tcW w:w="1055" w:type="pct"/>
          </w:tcPr>
          <w:p w14:paraId="43816F24" w14:textId="77777777" w:rsidR="003B0DD0" w:rsidRPr="00E10D14" w:rsidRDefault="003B0DD0" w:rsidP="003B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 темы (раздела) дисциплины</w:t>
            </w:r>
          </w:p>
        </w:tc>
        <w:tc>
          <w:tcPr>
            <w:tcW w:w="3022" w:type="pct"/>
          </w:tcPr>
          <w:p w14:paraId="5791A147" w14:textId="77777777" w:rsidR="003B0DD0" w:rsidRPr="00E10D14" w:rsidRDefault="003B0DD0" w:rsidP="000A3B7C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923" w:type="pct"/>
          </w:tcPr>
          <w:p w14:paraId="08E4FB89" w14:textId="77777777" w:rsidR="003B0DD0" w:rsidRPr="00E10D14" w:rsidRDefault="003B0DD0" w:rsidP="003B0DD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17903" w:rsidRPr="00E10D14" w14:paraId="510E095B" w14:textId="77777777" w:rsidTr="00BD00AB">
        <w:trPr>
          <w:trHeight w:val="20"/>
        </w:trPr>
        <w:tc>
          <w:tcPr>
            <w:tcW w:w="1055" w:type="pct"/>
          </w:tcPr>
          <w:p w14:paraId="32D1E6C2" w14:textId="77777777" w:rsidR="00217903" w:rsidRPr="00E10D14" w:rsidRDefault="00217903" w:rsidP="00217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Основные принципы международного налогообложения</w:t>
            </w:r>
          </w:p>
        </w:tc>
        <w:tc>
          <w:tcPr>
            <w:tcW w:w="3022" w:type="pct"/>
          </w:tcPr>
          <w:p w14:paraId="398E7333" w14:textId="77777777" w:rsidR="00217903" w:rsidRPr="00931CE0" w:rsidRDefault="00217903" w:rsidP="00217903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и элементы международного налогообложения. Ограниченная и неограниченная обязанности по уплате налогов.</w:t>
            </w:r>
          </w:p>
          <w:p w14:paraId="28E63363" w14:textId="77777777" w:rsidR="00217903" w:rsidRPr="00931CE0" w:rsidRDefault="00217903" w:rsidP="00217903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Международные подходы к определению «национальности» налогоплательщика. Концепция территориальной привязки.</w:t>
            </w:r>
          </w:p>
          <w:p w14:paraId="224E17DC" w14:textId="77777777" w:rsidR="00217903" w:rsidRPr="00931CE0" w:rsidRDefault="00217903" w:rsidP="00217903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концепции «источник дохода».</w:t>
            </w:r>
          </w:p>
          <w:p w14:paraId="28F623EC" w14:textId="77777777" w:rsidR="00217903" w:rsidRPr="00B46423" w:rsidRDefault="00217903" w:rsidP="00217903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64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Критерии налогового резидентства юридических лиц в ОЭСР и в России. </w:t>
            </w:r>
          </w:p>
          <w:p w14:paraId="05CCD5C7" w14:textId="77777777" w:rsidR="00217903" w:rsidRDefault="00217903" w:rsidP="00217903">
            <w:pPr>
              <w:pStyle w:val="aa"/>
              <w:widowControl w:val="0"/>
              <w:numPr>
                <w:ilvl w:val="0"/>
                <w:numId w:val="2"/>
              </w:numPr>
              <w:ind w:left="357" w:hanging="35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Постановка иностранной организации на налоговый учет. </w:t>
            </w:r>
          </w:p>
          <w:p w14:paraId="1E31D9E2" w14:textId="6E10D9AB" w:rsidR="00C15732" w:rsidRPr="00C15732" w:rsidRDefault="00217903" w:rsidP="00B41DCF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</w:t>
            </w:r>
            <w:r w:rsidR="00B41DCF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B41DCF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2749D3">
              <w:rPr>
                <w:rFonts w:ascii="Times New Roman" w:hAnsi="Times New Roman" w:cs="Times New Roman"/>
                <w:i/>
                <w:sz w:val="24"/>
                <w:szCs w:val="24"/>
              </w:rPr>
              <w:t>, Интернет-ресурсы 1-10.</w:t>
            </w:r>
          </w:p>
        </w:tc>
        <w:tc>
          <w:tcPr>
            <w:tcW w:w="923" w:type="pct"/>
          </w:tcPr>
          <w:p w14:paraId="79807B7B" w14:textId="77777777" w:rsidR="00217903" w:rsidRPr="00E10D14" w:rsidRDefault="00217903" w:rsidP="00217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34DB">
              <w:rPr>
                <w:rFonts w:ascii="Times New Roman" w:hAnsi="Times New Roman" w:cs="Times New Roman"/>
                <w:noProof/>
                <w:sz w:val="24"/>
                <w:szCs w:val="24"/>
              </w:rPr>
              <w:t>Опрос,разбор практических ситуаций</w:t>
            </w:r>
          </w:p>
        </w:tc>
      </w:tr>
      <w:tr w:rsidR="00217903" w:rsidRPr="00E10D14" w14:paraId="347A8EBC" w14:textId="77777777" w:rsidTr="00BD00AB">
        <w:trPr>
          <w:trHeight w:val="20"/>
        </w:trPr>
        <w:tc>
          <w:tcPr>
            <w:tcW w:w="1055" w:type="pct"/>
          </w:tcPr>
          <w:p w14:paraId="2289C2A6" w14:textId="77777777" w:rsidR="00217903" w:rsidRPr="00E10D14" w:rsidRDefault="00217903" w:rsidP="00217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Международное двойное налогообложение</w:t>
            </w:r>
          </w:p>
        </w:tc>
        <w:tc>
          <w:tcPr>
            <w:tcW w:w="3022" w:type="pct"/>
          </w:tcPr>
          <w:p w14:paraId="19FD24F0" w14:textId="77777777" w:rsidR="00217903" w:rsidRDefault="00217903" w:rsidP="00217903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Пересечение налоговых юрисдикций как причина возникновения многократного юридического налогообложения доходов. </w:t>
            </w:r>
          </w:p>
          <w:p w14:paraId="1F7EBB5E" w14:textId="77777777" w:rsidR="00217903" w:rsidRPr="00931CE0" w:rsidRDefault="00217903" w:rsidP="00217903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Понятие двойного юридического налогообложения, его отличие от двойного экономического налогообложения.</w:t>
            </w:r>
          </w:p>
          <w:p w14:paraId="5BE6D71E" w14:textId="77777777" w:rsidR="00217903" w:rsidRDefault="00217903" w:rsidP="00217903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Механизмы устранения двойного юридического налогообложения доходов и имущества, предусмотренные национальным законодательством. </w:t>
            </w:r>
          </w:p>
          <w:p w14:paraId="41D78F29" w14:textId="77777777" w:rsidR="00217903" w:rsidRPr="00931CE0" w:rsidRDefault="00217903" w:rsidP="00217903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Односторонние и двусторонние способы устранения международного двойного налогообложения. </w:t>
            </w:r>
          </w:p>
          <w:p w14:paraId="059BFC01" w14:textId="77777777" w:rsidR="00217903" w:rsidRDefault="00217903" w:rsidP="00217903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 </w:t>
            </w:r>
          </w:p>
          <w:p w14:paraId="4C1F5940" w14:textId="77777777" w:rsidR="00217903" w:rsidRPr="00931CE0" w:rsidRDefault="00217903" w:rsidP="00217903">
            <w:pPr>
              <w:pStyle w:val="22"/>
              <w:numPr>
                <w:ilvl w:val="0"/>
                <w:numId w:val="3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двойного налогообложения на основании НК РФ. </w:t>
            </w:r>
          </w:p>
          <w:p w14:paraId="69AFD080" w14:textId="41F160BC" w:rsidR="00207B25" w:rsidRPr="00931CE0" w:rsidRDefault="00B41DCF" w:rsidP="00217903">
            <w:pPr>
              <w:pStyle w:val="22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4, Интернет-ресурсы 1-10.</w:t>
            </w:r>
          </w:p>
        </w:tc>
        <w:tc>
          <w:tcPr>
            <w:tcW w:w="923" w:type="pct"/>
          </w:tcPr>
          <w:p w14:paraId="18DEC00E" w14:textId="77777777" w:rsidR="00217903" w:rsidRPr="00E10D14" w:rsidRDefault="00217903" w:rsidP="00217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t>Опрос, разбор практических ситуаций</w:t>
            </w:r>
          </w:p>
        </w:tc>
      </w:tr>
      <w:tr w:rsidR="00217903" w:rsidRPr="00E10D14" w14:paraId="5A01B24B" w14:textId="77777777" w:rsidTr="00BD00AB">
        <w:trPr>
          <w:trHeight w:val="20"/>
        </w:trPr>
        <w:tc>
          <w:tcPr>
            <w:tcW w:w="1055" w:type="pct"/>
          </w:tcPr>
          <w:p w14:paraId="5CC29E3C" w14:textId="77777777" w:rsidR="00217903" w:rsidRPr="00E10D14" w:rsidRDefault="00217903" w:rsidP="00217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Международные налоговые соглашения</w:t>
            </w:r>
          </w:p>
        </w:tc>
        <w:tc>
          <w:tcPr>
            <w:tcW w:w="3022" w:type="pct"/>
          </w:tcPr>
          <w:p w14:paraId="313D38C4" w14:textId="77777777" w:rsidR="00217903" w:rsidRDefault="00217903" w:rsidP="00217903">
            <w:pPr>
              <w:pStyle w:val="aa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соглашения по вопросам налогообложения: цель, назначение, виды. </w:t>
            </w:r>
          </w:p>
          <w:p w14:paraId="14B7904C" w14:textId="77777777" w:rsidR="00217903" w:rsidRPr="00931CE0" w:rsidRDefault="00217903" w:rsidP="00217903">
            <w:pPr>
              <w:pStyle w:val="aa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Место налоговых соглашений в налоговом праве РФ.</w:t>
            </w:r>
          </w:p>
          <w:p w14:paraId="612765F6" w14:textId="17554D3B" w:rsidR="00217903" w:rsidRPr="00931CE0" w:rsidRDefault="00217903" w:rsidP="00217903">
            <w:pPr>
              <w:pStyle w:val="aa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ипов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 конвенци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 (модел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) ОЭСР об </w:t>
            </w:r>
            <w:proofErr w:type="spellStart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 доходов и капитала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A024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бщая характеристика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с</w:t>
            </w: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труктура.</w:t>
            </w:r>
          </w:p>
          <w:p w14:paraId="3F7F6A9B" w14:textId="77777777" w:rsidR="00217903" w:rsidRDefault="00217903" w:rsidP="00217903">
            <w:pPr>
              <w:pStyle w:val="aa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Сфера применения соглашений об </w:t>
            </w:r>
            <w:proofErr w:type="spellStart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налогообложения. </w:t>
            </w:r>
          </w:p>
          <w:p w14:paraId="162986CA" w14:textId="77777777" w:rsidR="00217903" w:rsidRDefault="00217903" w:rsidP="00217903">
            <w:pPr>
              <w:pStyle w:val="aa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прав по налогообложению доходов в стране-источнике дохода. </w:t>
            </w:r>
          </w:p>
          <w:p w14:paraId="5224BBFD" w14:textId="77777777" w:rsidR="00217903" w:rsidRPr="00931CE0" w:rsidRDefault="00217903" w:rsidP="00217903">
            <w:pPr>
              <w:pStyle w:val="aa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международных налоговых соглашений, нацеленные на устранение двойного налогообложения. </w:t>
            </w:r>
          </w:p>
          <w:p w14:paraId="664CB31F" w14:textId="77777777" w:rsidR="00217903" w:rsidRDefault="00217903" w:rsidP="00217903">
            <w:pPr>
              <w:pStyle w:val="aa"/>
              <w:numPr>
                <w:ilvl w:val="0"/>
                <w:numId w:val="4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процедуры применения налоговых соглашений. Ограничения по применению льгот, предоставленных международными налоговыми соглашениями: недобросовестное применение соглашений, нарушение духа закона, национальные нормы. </w:t>
            </w:r>
          </w:p>
          <w:p w14:paraId="2780A0C7" w14:textId="77777777" w:rsidR="00217903" w:rsidRDefault="00217903" w:rsidP="00217903">
            <w:pPr>
              <w:pStyle w:val="22"/>
              <w:numPr>
                <w:ilvl w:val="0"/>
                <w:numId w:val="4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Взаимосогласительные</w:t>
            </w:r>
            <w:proofErr w:type="spellEnd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процедуры: понятие и механизм разрешения споров, предусмотренный международными налоговыми соглашениями.</w:t>
            </w:r>
          </w:p>
          <w:p w14:paraId="0CA4B715" w14:textId="1A7E81BA" w:rsidR="00207B25" w:rsidRPr="00E10D14" w:rsidRDefault="00B41DCF" w:rsidP="00217903">
            <w:pPr>
              <w:pStyle w:val="22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4, Интернет-ресурсы 1-10.</w:t>
            </w:r>
          </w:p>
        </w:tc>
        <w:tc>
          <w:tcPr>
            <w:tcW w:w="923" w:type="pct"/>
          </w:tcPr>
          <w:p w14:paraId="26104A5E" w14:textId="77777777" w:rsidR="00217903" w:rsidRPr="00EB0433" w:rsidRDefault="00217903" w:rsidP="00217903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разбор практических ситуаций</w:t>
            </w:r>
          </w:p>
        </w:tc>
      </w:tr>
      <w:tr w:rsidR="00217903" w:rsidRPr="00E10D14" w14:paraId="5CE7E153" w14:textId="77777777" w:rsidTr="00BD00AB">
        <w:trPr>
          <w:trHeight w:val="20"/>
        </w:trPr>
        <w:tc>
          <w:tcPr>
            <w:tcW w:w="1055" w:type="pct"/>
          </w:tcPr>
          <w:p w14:paraId="0E21BF4A" w14:textId="77777777" w:rsidR="00217903" w:rsidRPr="00E10D14" w:rsidRDefault="00217903" w:rsidP="00217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Концепция постоянного представительства</w:t>
            </w:r>
          </w:p>
        </w:tc>
        <w:tc>
          <w:tcPr>
            <w:tcW w:w="3022" w:type="pct"/>
          </w:tcPr>
          <w:p w14:paraId="3FB43DC5" w14:textId="77777777" w:rsidR="00217903" w:rsidRDefault="00217903" w:rsidP="00217903">
            <w:pPr>
              <w:pStyle w:val="aa"/>
              <w:widowControl w:val="0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Постоянное местопребывание (резидентство) и наличие постоянного представительства/постоянной базы как основания для налогообложения доходов лица. </w:t>
            </w:r>
          </w:p>
          <w:p w14:paraId="00B277C7" w14:textId="77777777" w:rsidR="00217903" w:rsidRPr="00931CE0" w:rsidRDefault="00217903" w:rsidP="00217903">
            <w:pPr>
              <w:pStyle w:val="aa"/>
              <w:widowControl w:val="0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Факторы, свидетельствующие об отсутствии у иностранной организации постоянного представительства: осуществление деятельности подготовительного и вспомогательного характера.</w:t>
            </w:r>
          </w:p>
          <w:p w14:paraId="59A9AC2A" w14:textId="77777777" w:rsidR="00217903" w:rsidRPr="00931CE0" w:rsidRDefault="00217903" w:rsidP="00217903">
            <w:pPr>
              <w:pStyle w:val="aa"/>
              <w:widowControl w:val="0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постоянного представительства в российском налоговом законодательстве и соглашениях об </w:t>
            </w:r>
            <w:proofErr w:type="spellStart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налогообложения. </w:t>
            </w:r>
          </w:p>
          <w:p w14:paraId="5D3E9ACD" w14:textId="77777777" w:rsidR="00217903" w:rsidRPr="009575E3" w:rsidRDefault="00217903" w:rsidP="00217903">
            <w:pPr>
              <w:pStyle w:val="aa"/>
              <w:widowControl w:val="0"/>
              <w:numPr>
                <w:ilvl w:val="0"/>
                <w:numId w:val="5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575E3">
              <w:rPr>
                <w:rFonts w:ascii="Times New Roman" w:hAnsi="Times New Roman" w:cs="Times New Roman"/>
                <w:sz w:val="24"/>
                <w:szCs w:val="24"/>
              </w:rPr>
              <w:t>остоянн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  <w:r w:rsidRPr="009575E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представительств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агентского типа</w:t>
            </w:r>
            <w:r w:rsidRPr="009575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5C5A415" w14:textId="300E1ACE" w:rsidR="00207B25" w:rsidRPr="00E10D14" w:rsidRDefault="00B41DCF" w:rsidP="00217903">
            <w:pPr>
              <w:pStyle w:val="aa"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4, Интернет-ресурсы 1-10.</w:t>
            </w:r>
          </w:p>
        </w:tc>
        <w:tc>
          <w:tcPr>
            <w:tcW w:w="923" w:type="pct"/>
          </w:tcPr>
          <w:p w14:paraId="4A348BE6" w14:textId="77777777" w:rsidR="00217903" w:rsidRPr="00EB0433" w:rsidRDefault="00217903" w:rsidP="00217903">
            <w:pPr>
              <w:rPr>
                <w:rFonts w:ascii="Times New Roman" w:hAnsi="Times New Roman" w:cs="Times New Roman"/>
                <w:noProof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t>Опрос, решение кейсов, разбор практических ситуаций</w:t>
            </w:r>
          </w:p>
        </w:tc>
      </w:tr>
      <w:tr w:rsidR="00217903" w:rsidRPr="00E10D14" w14:paraId="6379E8DE" w14:textId="77777777" w:rsidTr="00BD00AB">
        <w:trPr>
          <w:trHeight w:val="20"/>
        </w:trPr>
        <w:tc>
          <w:tcPr>
            <w:tcW w:w="1055" w:type="pct"/>
          </w:tcPr>
          <w:p w14:paraId="46BC2723" w14:textId="77777777" w:rsidR="00217903" w:rsidRPr="00E10D14" w:rsidRDefault="00217903" w:rsidP="00217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н</w:t>
            </w: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алогообложени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трансграничного бизнеса</w:t>
            </w:r>
          </w:p>
        </w:tc>
        <w:tc>
          <w:tcPr>
            <w:tcW w:w="3022" w:type="pct"/>
          </w:tcPr>
          <w:p w14:paraId="3B363877" w14:textId="77777777" w:rsidR="00217903" w:rsidRDefault="00217903" w:rsidP="00217903">
            <w:pPr>
              <w:pStyle w:val="aa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распределения дохода иностранной компании по национальному законодательству в России и странах ОЭСР. </w:t>
            </w:r>
          </w:p>
          <w:p w14:paraId="2A210366" w14:textId="77777777" w:rsidR="00217903" w:rsidRDefault="00217903" w:rsidP="00217903">
            <w:pPr>
              <w:pStyle w:val="aa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Ограниченная налоговая обязанность при налогообложении доходов от прямого ведения бизнеса в иностранной юрисдикции: налоговая база, налоговые ставки, порядок расчета налогов. </w:t>
            </w:r>
          </w:p>
          <w:p w14:paraId="4F8C358C" w14:textId="77777777" w:rsidR="00217903" w:rsidRPr="00DF0F01" w:rsidRDefault="00217903" w:rsidP="00217903">
            <w:pPr>
              <w:pStyle w:val="aa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>Устранение двойного налогообложения при расчете налогов от прямого ведения бизнеса в иностранной юрисдикции.</w:t>
            </w:r>
          </w:p>
          <w:p w14:paraId="50EF1F5D" w14:textId="77777777" w:rsidR="00217903" w:rsidRDefault="00217903" w:rsidP="00217903">
            <w:pPr>
              <w:pStyle w:val="aa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 xml:space="preserve"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 нахождения источника данных доходов. </w:t>
            </w:r>
          </w:p>
          <w:p w14:paraId="00931505" w14:textId="77777777" w:rsidR="00217903" w:rsidRPr="00DF0F01" w:rsidRDefault="00217903" w:rsidP="00217903">
            <w:pPr>
              <w:pStyle w:val="aa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>Учет убытков, полученных от прямого ведения бизнеса в иностранной юрисдикции.</w:t>
            </w:r>
          </w:p>
          <w:p w14:paraId="259A1950" w14:textId="77777777" w:rsidR="00217903" w:rsidRPr="00773363" w:rsidRDefault="00217903" w:rsidP="00217903">
            <w:pPr>
              <w:pStyle w:val="aa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363">
              <w:rPr>
                <w:rFonts w:ascii="Times New Roman" w:hAnsi="Times New Roman" w:cs="Times New Roman"/>
                <w:sz w:val="24"/>
                <w:szCs w:val="24"/>
              </w:rPr>
              <w:t>Налогообложение трансграничной электронной коммерции. Возникновение постоянного представительства при осуществлении электронной коммерции.</w:t>
            </w:r>
          </w:p>
          <w:p w14:paraId="23C9EA42" w14:textId="77777777" w:rsidR="00217903" w:rsidRPr="00773363" w:rsidRDefault="00217903" w:rsidP="00217903">
            <w:pPr>
              <w:pStyle w:val="aa"/>
              <w:numPr>
                <w:ilvl w:val="0"/>
                <w:numId w:val="6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363">
              <w:rPr>
                <w:rFonts w:ascii="Times New Roman" w:hAnsi="Times New Roman" w:cs="Times New Roman"/>
                <w:sz w:val="24"/>
                <w:szCs w:val="24"/>
              </w:rPr>
              <w:t>Налогообложение доходов и имущества российских организаций, осуществляющих деятельность за рубежом.</w:t>
            </w:r>
          </w:p>
          <w:p w14:paraId="142C9CF1" w14:textId="6EE01EA9" w:rsidR="00207B25" w:rsidRPr="00E10D14" w:rsidRDefault="00B41DCF" w:rsidP="0021790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Рекомендуемые источники: основная литература 1-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4, Интернет-ресурсы 1-10.</w:t>
            </w:r>
          </w:p>
        </w:tc>
        <w:tc>
          <w:tcPr>
            <w:tcW w:w="923" w:type="pct"/>
          </w:tcPr>
          <w:p w14:paraId="0E8D72CD" w14:textId="77777777" w:rsidR="00217903" w:rsidRPr="00EB0433" w:rsidRDefault="00217903" w:rsidP="00217903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решение задач и кейсов, разбор практических ситуаций</w:t>
            </w:r>
          </w:p>
        </w:tc>
      </w:tr>
      <w:tr w:rsidR="00217903" w:rsidRPr="00E10D14" w14:paraId="434D7174" w14:textId="77777777" w:rsidTr="00BD00AB">
        <w:trPr>
          <w:trHeight w:val="20"/>
        </w:trPr>
        <w:tc>
          <w:tcPr>
            <w:tcW w:w="1055" w:type="pct"/>
          </w:tcPr>
          <w:p w14:paraId="56E76C4B" w14:textId="77777777" w:rsidR="00217903" w:rsidRPr="00E10D14" w:rsidRDefault="00217903" w:rsidP="00217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Pr="004B3D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Налогообложение филиалов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Pr="004B3DD2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представительств иностранных компаний</w:t>
            </w:r>
          </w:p>
        </w:tc>
        <w:tc>
          <w:tcPr>
            <w:tcW w:w="3022" w:type="pct"/>
          </w:tcPr>
          <w:p w14:paraId="0732611A" w14:textId="0A88DEE3" w:rsidR="00217903" w:rsidRPr="00DF0F01" w:rsidRDefault="00217903" w:rsidP="00217903">
            <w:pPr>
              <w:pStyle w:val="aa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363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прибыль организаций: объект налогообложения и порядок определения налоговой базы организациями, осуществляющими деятельность </w:t>
            </w:r>
            <w:r w:rsidR="00A024CF" w:rsidRPr="00773363">
              <w:rPr>
                <w:rFonts w:ascii="Times New Roman" w:hAnsi="Times New Roman" w:cs="Times New Roman"/>
                <w:sz w:val="24"/>
                <w:szCs w:val="24"/>
              </w:rPr>
              <w:t>через постоянные представительства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2C3CC7B" w14:textId="77777777" w:rsidR="00217903" w:rsidRPr="00DF0F01" w:rsidRDefault="00217903" w:rsidP="00217903">
            <w:pPr>
              <w:pStyle w:val="aa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>Прямой и косвенный методы распределения прибыли, относящейся к постоянному представительству.</w:t>
            </w:r>
          </w:p>
          <w:p w14:paraId="1C8860B4" w14:textId="77777777" w:rsidR="00217903" w:rsidRDefault="00217903" w:rsidP="00217903">
            <w:pPr>
              <w:pStyle w:val="aa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двойного налогообложения постоянных представительств. </w:t>
            </w:r>
          </w:p>
          <w:p w14:paraId="36F2A0F3" w14:textId="77777777" w:rsidR="00217903" w:rsidRDefault="00217903" w:rsidP="00217903">
            <w:pPr>
              <w:pStyle w:val="aa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налогообложения дивидендов, процентов, роялти, составляющих доход постоянного представительства иностранной организации. </w:t>
            </w:r>
          </w:p>
          <w:p w14:paraId="15154FAA" w14:textId="77777777" w:rsidR="00217903" w:rsidRPr="00DF0F01" w:rsidRDefault="00217903" w:rsidP="00217903">
            <w:pPr>
              <w:pStyle w:val="aa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>Учет убытков, полученных постоянными представительствами.</w:t>
            </w:r>
          </w:p>
          <w:p w14:paraId="6D9DE7E0" w14:textId="77777777" w:rsidR="00217903" w:rsidRPr="00773363" w:rsidRDefault="00217903" w:rsidP="00217903">
            <w:pPr>
              <w:pStyle w:val="aa"/>
              <w:numPr>
                <w:ilvl w:val="0"/>
                <w:numId w:val="7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3363">
              <w:rPr>
                <w:rFonts w:ascii="Times New Roman" w:hAnsi="Times New Roman" w:cs="Times New Roman"/>
                <w:sz w:val="24"/>
                <w:szCs w:val="24"/>
              </w:rPr>
              <w:t>Налогообложение движимого и недвижимого имущества иностранной организации.</w:t>
            </w:r>
          </w:p>
          <w:p w14:paraId="5DD56247" w14:textId="7C8265C5" w:rsidR="00207B25" w:rsidRPr="00E10D14" w:rsidRDefault="00B41DCF" w:rsidP="00217903">
            <w:pPr>
              <w:pStyle w:val="aa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4, Интернет-ресурсы 1-10.</w:t>
            </w:r>
          </w:p>
        </w:tc>
        <w:tc>
          <w:tcPr>
            <w:tcW w:w="923" w:type="pct"/>
          </w:tcPr>
          <w:p w14:paraId="5E2818D4" w14:textId="77777777" w:rsidR="00217903" w:rsidRPr="00EB0433" w:rsidRDefault="00217903" w:rsidP="00217903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t>Опрос, решение кейсов, разбор практических ситуаций</w:t>
            </w:r>
          </w:p>
        </w:tc>
      </w:tr>
      <w:tr w:rsidR="00217903" w:rsidRPr="00E10D14" w14:paraId="7DF8E4F6" w14:textId="77777777" w:rsidTr="00BD00AB">
        <w:trPr>
          <w:trHeight w:val="20"/>
        </w:trPr>
        <w:tc>
          <w:tcPr>
            <w:tcW w:w="1055" w:type="pct"/>
          </w:tcPr>
          <w:p w14:paraId="0D065353" w14:textId="77777777" w:rsidR="00217903" w:rsidRPr="00E10D14" w:rsidRDefault="00217903" w:rsidP="00217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B3DD2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Налогообложение трансграничного бизнеса в форме дочерней компании иностранной структуры</w:t>
            </w:r>
          </w:p>
        </w:tc>
        <w:tc>
          <w:tcPr>
            <w:tcW w:w="3022" w:type="pct"/>
          </w:tcPr>
          <w:p w14:paraId="46B74502" w14:textId="77777777" w:rsidR="00217903" w:rsidRDefault="00217903" w:rsidP="00217903">
            <w:pPr>
              <w:pStyle w:val="aa"/>
              <w:numPr>
                <w:ilvl w:val="0"/>
                <w:numId w:val="18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 xml:space="preserve">Налогообложение прямых иностранных инвестиций в форме дочерних компаний. </w:t>
            </w:r>
          </w:p>
          <w:p w14:paraId="7FDF3DDB" w14:textId="77777777" w:rsidR="00217903" w:rsidRDefault="00217903" w:rsidP="00217903">
            <w:pPr>
              <w:pStyle w:val="aa"/>
              <w:numPr>
                <w:ilvl w:val="0"/>
                <w:numId w:val="18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Налогообложение на уровн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 xml:space="preserve"> дочерней компании (неограниченная налоговая обязанность)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акционеров (ограниченная налоговая обязанность в стране – источнике дохода).</w:t>
            </w:r>
          </w:p>
          <w:p w14:paraId="3254FC7C" w14:textId="77777777" w:rsidR="00217903" w:rsidRDefault="00217903" w:rsidP="00217903">
            <w:pPr>
              <w:pStyle w:val="aa"/>
              <w:numPr>
                <w:ilvl w:val="0"/>
                <w:numId w:val="18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Налогообложение прироста капитала от продажи акций (долей) в дочерней компании.</w:t>
            </w:r>
          </w:p>
          <w:p w14:paraId="0166F9B1" w14:textId="77777777" w:rsidR="00217903" w:rsidRDefault="00217903" w:rsidP="00217903">
            <w:pPr>
              <w:pStyle w:val="aa"/>
              <w:numPr>
                <w:ilvl w:val="0"/>
                <w:numId w:val="18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Налогообложение доходов от договорных взаимоотношений с иностранными акционерами (участниками).</w:t>
            </w:r>
          </w:p>
          <w:p w14:paraId="6685AA34" w14:textId="77777777" w:rsidR="00217903" w:rsidRDefault="00217903" w:rsidP="00217903">
            <w:pPr>
              <w:pStyle w:val="aa"/>
              <w:numPr>
                <w:ilvl w:val="0"/>
                <w:numId w:val="18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Финансирование (кредиты и займы): особенности налогообложения процентных доходов иностранной организации.</w:t>
            </w:r>
          </w:p>
          <w:p w14:paraId="30DF81DB" w14:textId="77777777" w:rsidR="00217903" w:rsidRPr="00F45268" w:rsidRDefault="00217903" w:rsidP="00217903">
            <w:pPr>
              <w:pStyle w:val="aa"/>
              <w:numPr>
                <w:ilvl w:val="0"/>
                <w:numId w:val="18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Налогообложение простого товарищества.</w:t>
            </w:r>
          </w:p>
          <w:p w14:paraId="09858242" w14:textId="77777777" w:rsidR="00217903" w:rsidRDefault="00217903" w:rsidP="00217903">
            <w:pPr>
              <w:pStyle w:val="aa"/>
              <w:numPr>
                <w:ilvl w:val="0"/>
                <w:numId w:val="18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 xml:space="preserve">Условия применения пониженных ставок налога в государстве нахождения источника выплаты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процентов, дивидендов, роялти</w:t>
            </w: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1E2CD54" w14:textId="6F53C50A" w:rsidR="00207B25" w:rsidRPr="00E10D14" w:rsidRDefault="00B41DCF" w:rsidP="00217903">
            <w:pPr>
              <w:pStyle w:val="aa"/>
              <w:ind w:left="7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4, Интернет-ресурсы 1-10.</w:t>
            </w:r>
          </w:p>
        </w:tc>
        <w:tc>
          <w:tcPr>
            <w:tcW w:w="923" w:type="pct"/>
          </w:tcPr>
          <w:p w14:paraId="54EC07ED" w14:textId="77777777" w:rsidR="00217903" w:rsidRPr="00EB0433" w:rsidRDefault="00217903" w:rsidP="00217903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t>Опрос, решение задач и кейсов, разбор практических ситуаций</w:t>
            </w:r>
          </w:p>
        </w:tc>
      </w:tr>
      <w:tr w:rsidR="00217903" w:rsidRPr="00E10D14" w14:paraId="4D872EB2" w14:textId="77777777" w:rsidTr="00BD00AB">
        <w:trPr>
          <w:trHeight w:val="20"/>
        </w:trPr>
        <w:tc>
          <w:tcPr>
            <w:tcW w:w="1055" w:type="pct"/>
          </w:tcPr>
          <w:p w14:paraId="5074B7B7" w14:textId="77777777" w:rsidR="00217903" w:rsidRPr="001F4486" w:rsidRDefault="00217903" w:rsidP="00217903">
            <w:pPr>
              <w:rPr>
                <w:rFonts w:ascii="Times New Roman" w:hAnsi="Times New Roman" w:cs="Times New Roman"/>
                <w:sz w:val="24"/>
                <w:szCs w:val="32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. Международная борьба с уклонением от уплаты налогов</w:t>
            </w:r>
          </w:p>
        </w:tc>
        <w:tc>
          <w:tcPr>
            <w:tcW w:w="3022" w:type="pct"/>
          </w:tcPr>
          <w:p w14:paraId="28B8B52F" w14:textId="77777777" w:rsidR="00217903" w:rsidRDefault="00217903" w:rsidP="00217903">
            <w:pPr>
              <w:pStyle w:val="aa"/>
              <w:numPr>
                <w:ilvl w:val="0"/>
                <w:numId w:val="23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 xml:space="preserve">Понятие злоупотребления льготами, предоставляемыми соглашениями об </w:t>
            </w:r>
            <w:proofErr w:type="spellStart"/>
            <w:r w:rsidRPr="001F4486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1F4486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налогообложения. </w:t>
            </w:r>
          </w:p>
          <w:p w14:paraId="510B8D69" w14:textId="77777777" w:rsidR="00217903" w:rsidRDefault="00217903" w:rsidP="00217903">
            <w:pPr>
              <w:pStyle w:val="aa"/>
              <w:numPr>
                <w:ilvl w:val="0"/>
                <w:numId w:val="23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 xml:space="preserve">Борьба с недобросовестным применением налоговых льгот, в т.ч. льгот, предусмотренных налоговыми соглашениями. </w:t>
            </w:r>
          </w:p>
          <w:p w14:paraId="433CDDF8" w14:textId="77777777" w:rsidR="00217903" w:rsidRDefault="00217903" w:rsidP="00217903">
            <w:pPr>
              <w:pStyle w:val="aa"/>
              <w:numPr>
                <w:ilvl w:val="0"/>
                <w:numId w:val="23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Односторонние и двусторонние меры по борьбе с уклонением от налогообложения на международном уровне. </w:t>
            </w:r>
          </w:p>
          <w:p w14:paraId="111C515B" w14:textId="77777777" w:rsidR="00217903" w:rsidRDefault="00217903" w:rsidP="00217903">
            <w:pPr>
              <w:pStyle w:val="aa"/>
              <w:numPr>
                <w:ilvl w:val="0"/>
                <w:numId w:val="23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Национальные инструменты борьбы с международным уклонением от уплаты налогов (концепция добросовестности налогоплательщика, необоснованной налоговой выгоды и т.д.). </w:t>
            </w:r>
          </w:p>
          <w:p w14:paraId="0669D6DF" w14:textId="77777777" w:rsidR="00217903" w:rsidRDefault="00217903" w:rsidP="00217903">
            <w:pPr>
              <w:pStyle w:val="aa"/>
              <w:numPr>
                <w:ilvl w:val="0"/>
                <w:numId w:val="23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 xml:space="preserve">Концепция фактического получателя дохода: цель, задачи, содержание концепции, практика применения. </w:t>
            </w:r>
          </w:p>
          <w:p w14:paraId="2564CF14" w14:textId="77777777" w:rsidR="00217903" w:rsidRPr="009B4F61" w:rsidRDefault="00217903" w:rsidP="00217903">
            <w:pPr>
              <w:pStyle w:val="aa"/>
              <w:numPr>
                <w:ilvl w:val="0"/>
                <w:numId w:val="23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F61">
              <w:rPr>
                <w:rFonts w:ascii="Times New Roman" w:hAnsi="Times New Roman" w:cs="Times New Roman"/>
                <w:sz w:val="24"/>
                <w:szCs w:val="24"/>
              </w:rPr>
              <w:t>Контролируемые иностранные компании: критерии определения, последствия наличия, режим налогообложения.</w:t>
            </w:r>
          </w:p>
          <w:p w14:paraId="2768F03C" w14:textId="77777777" w:rsidR="00217903" w:rsidRDefault="00217903" w:rsidP="00217903">
            <w:pPr>
              <w:pStyle w:val="aa"/>
              <w:numPr>
                <w:ilvl w:val="0"/>
                <w:numId w:val="23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 xml:space="preserve">Низконалоговые юрисдикции: понятие, критерии. Особенности налоговых режимов некоторых низконалоговых территорий. </w:t>
            </w:r>
          </w:p>
          <w:p w14:paraId="7FD4E996" w14:textId="77777777" w:rsidR="00217903" w:rsidRDefault="00217903" w:rsidP="00217903">
            <w:pPr>
              <w:pStyle w:val="aa"/>
              <w:numPr>
                <w:ilvl w:val="0"/>
                <w:numId w:val="23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Направления международного сотрудничества в области налогообложения. </w:t>
            </w:r>
          </w:p>
          <w:p w14:paraId="26121DC0" w14:textId="77777777" w:rsidR="00217903" w:rsidRPr="009B4F61" w:rsidRDefault="00217903" w:rsidP="00217903">
            <w:pPr>
              <w:pStyle w:val="aa"/>
              <w:numPr>
                <w:ilvl w:val="0"/>
                <w:numId w:val="23"/>
              </w:numPr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F61">
              <w:rPr>
                <w:rFonts w:ascii="Times New Roman" w:hAnsi="Times New Roman" w:cs="Times New Roman"/>
                <w:sz w:val="24"/>
                <w:szCs w:val="24"/>
              </w:rPr>
              <w:t>План BEPS как инструмент борьбы с агрессивным международным налоговым планированием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0C04C7" w14:textId="1D3571DF" w:rsidR="00207B25" w:rsidRPr="001F4486" w:rsidRDefault="00B41DCF" w:rsidP="00217903">
            <w:pPr>
              <w:pStyle w:val="aa"/>
              <w:ind w:left="7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 1-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  <w:r w:rsidRPr="00931CE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4, Интернет-ресурсы 1-10.</w:t>
            </w:r>
          </w:p>
        </w:tc>
        <w:tc>
          <w:tcPr>
            <w:tcW w:w="923" w:type="pct"/>
          </w:tcPr>
          <w:p w14:paraId="081FF859" w14:textId="77777777" w:rsidR="00217903" w:rsidRPr="00EB0433" w:rsidRDefault="00217903" w:rsidP="00217903">
            <w:pPr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C377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Опрос, разбор практических ситуаций</w:t>
            </w:r>
          </w:p>
        </w:tc>
      </w:tr>
    </w:tbl>
    <w:p w14:paraId="56173DA0" w14:textId="77777777" w:rsidR="00780C91" w:rsidRPr="00E10D14" w:rsidRDefault="00780C91" w:rsidP="00780C91">
      <w:pPr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4A41098" w14:textId="77777777" w:rsidR="00136E86" w:rsidRPr="00E10D14" w:rsidRDefault="00A31865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2" w:name="_Toc40392466"/>
      <w:r w:rsidRPr="00E10D14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2"/>
    </w:p>
    <w:p w14:paraId="351D7F85" w14:textId="77777777" w:rsidR="00E14197" w:rsidRPr="00E10D14" w:rsidRDefault="00E14197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</w:p>
    <w:p w14:paraId="47B1E529" w14:textId="796893F2" w:rsidR="006F6C34" w:rsidRDefault="006F6C34" w:rsidP="00207B25">
      <w:pPr>
        <w:pStyle w:val="1"/>
        <w:keepNext w:val="0"/>
        <w:widowControl w:val="0"/>
        <w:numPr>
          <w:ilvl w:val="1"/>
          <w:numId w:val="7"/>
        </w:numPr>
        <w:spacing w:before="0"/>
        <w:jc w:val="both"/>
        <w:rPr>
          <w:rFonts w:ascii="Times New Roman" w:hAnsi="Times New Roman" w:cs="Times New Roman"/>
          <w:color w:val="auto"/>
        </w:rPr>
      </w:pPr>
      <w:bookmarkStart w:id="13" w:name="_Toc40392467"/>
      <w:r w:rsidRPr="00E10D14">
        <w:rPr>
          <w:rFonts w:ascii="Times New Roman" w:hAnsi="Times New Roman" w:cs="Times New Roman"/>
          <w:color w:val="auto"/>
        </w:rPr>
        <w:t>Формы внеаудиторной самостоятельной работы</w:t>
      </w:r>
      <w:bookmarkEnd w:id="13"/>
    </w:p>
    <w:p w14:paraId="0EB1398D" w14:textId="77777777" w:rsidR="00442828" w:rsidRPr="00E10D14" w:rsidRDefault="00442828" w:rsidP="00442828">
      <w:pPr>
        <w:rPr>
          <w:rFonts w:ascii="Times New Roman" w:hAnsi="Times New Roman" w:cs="Times New Roman"/>
        </w:rPr>
      </w:pPr>
    </w:p>
    <w:tbl>
      <w:tblPr>
        <w:tblStyle w:val="a7"/>
        <w:tblW w:w="5003" w:type="pct"/>
        <w:tblLayout w:type="fixed"/>
        <w:tblLook w:val="04A0" w:firstRow="1" w:lastRow="0" w:firstColumn="1" w:lastColumn="0" w:noHBand="0" w:noVBand="1"/>
      </w:tblPr>
      <w:tblGrid>
        <w:gridCol w:w="1595"/>
        <w:gridCol w:w="5914"/>
        <w:gridCol w:w="1842"/>
      </w:tblGrid>
      <w:tr w:rsidR="002749D3" w:rsidRPr="00E10D14" w14:paraId="42FF2085" w14:textId="4CD2003B" w:rsidTr="002749D3">
        <w:trPr>
          <w:trHeight w:val="20"/>
        </w:trPr>
        <w:tc>
          <w:tcPr>
            <w:tcW w:w="853" w:type="pct"/>
          </w:tcPr>
          <w:p w14:paraId="3FF9A007" w14:textId="77777777" w:rsidR="002749D3" w:rsidRPr="00E10D14" w:rsidRDefault="002749D3" w:rsidP="00274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162" w:type="pct"/>
          </w:tcPr>
          <w:p w14:paraId="64EF14D5" w14:textId="77777777" w:rsidR="002749D3" w:rsidRPr="00E10D14" w:rsidRDefault="002749D3" w:rsidP="00274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985" w:type="pct"/>
          </w:tcPr>
          <w:p w14:paraId="2F5FBD0A" w14:textId="41C168F7" w:rsidR="002749D3" w:rsidRPr="002749D3" w:rsidRDefault="002749D3" w:rsidP="002749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749D3" w:rsidRPr="00E10D14" w14:paraId="7DF49D05" w14:textId="06E3E7CD" w:rsidTr="002749D3">
        <w:trPr>
          <w:trHeight w:val="20"/>
        </w:trPr>
        <w:tc>
          <w:tcPr>
            <w:tcW w:w="853" w:type="pct"/>
          </w:tcPr>
          <w:p w14:paraId="508F72CB" w14:textId="77777777" w:rsidR="002749D3" w:rsidRPr="00E10D14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Тема 1. Основные принципы международного налогообложения</w:t>
            </w:r>
          </w:p>
        </w:tc>
        <w:tc>
          <w:tcPr>
            <w:tcW w:w="3162" w:type="pct"/>
          </w:tcPr>
          <w:p w14:paraId="1F3998C2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7FA6012C" w14:textId="77777777" w:rsidR="002749D3" w:rsidRPr="00E10D14" w:rsidRDefault="002749D3" w:rsidP="002749D3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проработка профессиональной литературы, периодических изданий; ответы на теоретические вопросы по разделу;</w:t>
            </w:r>
          </w:p>
          <w:p w14:paraId="1E87E5C1" w14:textId="77777777" w:rsidR="002749D3" w:rsidRPr="00E10D14" w:rsidRDefault="002749D3" w:rsidP="002749D3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5E85DED3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50C229F4" w14:textId="77777777" w:rsidR="002749D3" w:rsidRDefault="002749D3" w:rsidP="002749D3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Отношения в сфере налогообложения, отягощенные иностранным элементом, их регулирование национальным законодательством государств. </w:t>
            </w:r>
          </w:p>
          <w:p w14:paraId="43D065A9" w14:textId="77777777" w:rsidR="002749D3" w:rsidRDefault="002749D3" w:rsidP="002749D3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Правовое регулирование налогообложения с иностранным элементом (источники налогового </w:t>
            </w:r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права).</w:t>
            </w:r>
          </w:p>
          <w:p w14:paraId="2CD8CD14" w14:textId="77777777" w:rsidR="002749D3" w:rsidRDefault="002749D3" w:rsidP="002749D3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Подход ОЭСР к определению налогового </w:t>
            </w:r>
            <w:proofErr w:type="spellStart"/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резидентства</w:t>
            </w:r>
            <w:proofErr w:type="spellEnd"/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14403316" w14:textId="77777777" w:rsidR="002749D3" w:rsidRPr="00E10D14" w:rsidRDefault="002749D3" w:rsidP="002749D3">
            <w:pPr>
              <w:pStyle w:val="aa"/>
              <w:widowControl w:val="0"/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Правила налогообложения лиц, имеющих правовую связь с разными государствами.</w:t>
            </w:r>
          </w:p>
        </w:tc>
        <w:tc>
          <w:tcPr>
            <w:tcW w:w="985" w:type="pct"/>
          </w:tcPr>
          <w:p w14:paraId="33E49F0D" w14:textId="77777777" w:rsidR="002749D3" w:rsidRPr="002749D3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70405BAB" w14:textId="64B68EF6" w:rsidR="002749D3" w:rsidRPr="002749D3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749D3" w:rsidRPr="00E10D14" w14:paraId="3FC854BB" w14:textId="700991CD" w:rsidTr="002749D3">
        <w:trPr>
          <w:trHeight w:val="20"/>
        </w:trPr>
        <w:tc>
          <w:tcPr>
            <w:tcW w:w="853" w:type="pct"/>
          </w:tcPr>
          <w:p w14:paraId="2C38B457" w14:textId="77777777" w:rsidR="002749D3" w:rsidRPr="00E10D14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Тема 2. Международное двойное налогообложение</w:t>
            </w:r>
          </w:p>
        </w:tc>
        <w:tc>
          <w:tcPr>
            <w:tcW w:w="3162" w:type="pct"/>
          </w:tcPr>
          <w:p w14:paraId="2AA6C8D9" w14:textId="77777777" w:rsidR="002749D3" w:rsidRPr="007408EB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8EB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5B7402A0" w14:textId="77777777" w:rsidR="002749D3" w:rsidRPr="007510B3" w:rsidRDefault="002749D3" w:rsidP="002749D3">
            <w:pPr>
              <w:numPr>
                <w:ilvl w:val="0"/>
                <w:numId w:val="3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0B3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0C958D25" w14:textId="77777777" w:rsidR="002749D3" w:rsidRPr="007510B3" w:rsidRDefault="002749D3" w:rsidP="002749D3">
            <w:pPr>
              <w:numPr>
                <w:ilvl w:val="0"/>
                <w:numId w:val="3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0B3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60546FD3" w14:textId="77777777" w:rsidR="002749D3" w:rsidRPr="007408EB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8EB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2252D203" w14:textId="77777777" w:rsidR="002749D3" w:rsidRPr="007510B3" w:rsidRDefault="002749D3" w:rsidP="002749D3">
            <w:pPr>
              <w:pStyle w:val="4"/>
              <w:numPr>
                <w:ilvl w:val="0"/>
                <w:numId w:val="37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7510B3">
              <w:rPr>
                <w:b w:val="0"/>
                <w:bCs w:val="0"/>
                <w:sz w:val="24"/>
                <w:szCs w:val="24"/>
              </w:rPr>
              <w:t xml:space="preserve">Признаки и виды многократного налогообложения доходов и имущества. </w:t>
            </w:r>
          </w:p>
          <w:p w14:paraId="5E4F8731" w14:textId="77777777" w:rsidR="002749D3" w:rsidRPr="007510B3" w:rsidRDefault="002749D3" w:rsidP="002749D3">
            <w:pPr>
              <w:pStyle w:val="4"/>
              <w:numPr>
                <w:ilvl w:val="0"/>
                <w:numId w:val="37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7510B3">
              <w:rPr>
                <w:b w:val="0"/>
                <w:bCs w:val="0"/>
                <w:sz w:val="24"/>
                <w:szCs w:val="24"/>
              </w:rPr>
              <w:t>Налоги, при исчислении которых может возникнуть проблема международного двойного налогообложения.</w:t>
            </w:r>
          </w:p>
          <w:p w14:paraId="2C02554B" w14:textId="5B463FAE" w:rsidR="002749D3" w:rsidRPr="007510B3" w:rsidRDefault="002749D3" w:rsidP="002749D3">
            <w:pPr>
              <w:pStyle w:val="4"/>
              <w:numPr>
                <w:ilvl w:val="0"/>
                <w:numId w:val="37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7510B3">
              <w:rPr>
                <w:b w:val="0"/>
                <w:bCs w:val="0"/>
                <w:sz w:val="24"/>
                <w:szCs w:val="24"/>
              </w:rPr>
              <w:t>Применение коллизионных норм (</w:t>
            </w:r>
            <w:r w:rsidRPr="00B81527">
              <w:rPr>
                <w:b w:val="0"/>
                <w:bCs w:val="0"/>
                <w:sz w:val="24"/>
                <w:szCs w:val="24"/>
                <w:lang w:val="en-US"/>
              </w:rPr>
              <w:t>tie</w:t>
            </w:r>
            <w:r w:rsidRPr="000E7861">
              <w:rPr>
                <w:b w:val="0"/>
                <w:bCs w:val="0"/>
                <w:sz w:val="24"/>
                <w:szCs w:val="24"/>
              </w:rPr>
              <w:t>-</w:t>
            </w:r>
            <w:r w:rsidRPr="00B81527">
              <w:rPr>
                <w:b w:val="0"/>
                <w:bCs w:val="0"/>
                <w:sz w:val="24"/>
                <w:szCs w:val="24"/>
                <w:lang w:val="en-US"/>
              </w:rPr>
              <w:t>breaker</w:t>
            </w: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B81527">
              <w:rPr>
                <w:b w:val="0"/>
                <w:bCs w:val="0"/>
                <w:sz w:val="24"/>
                <w:szCs w:val="24"/>
                <w:lang w:val="en-US"/>
              </w:rPr>
              <w:t>rules</w:t>
            </w:r>
            <w:r w:rsidRPr="007510B3">
              <w:rPr>
                <w:b w:val="0"/>
                <w:bCs w:val="0"/>
                <w:sz w:val="24"/>
                <w:szCs w:val="24"/>
              </w:rPr>
              <w:t xml:space="preserve">) для исключения случаев двойного </w:t>
            </w:r>
            <w:proofErr w:type="spellStart"/>
            <w:r w:rsidRPr="007510B3">
              <w:rPr>
                <w:b w:val="0"/>
                <w:bCs w:val="0"/>
                <w:sz w:val="24"/>
                <w:szCs w:val="24"/>
              </w:rPr>
              <w:t>резидентства</w:t>
            </w:r>
            <w:proofErr w:type="spellEnd"/>
            <w:r w:rsidRPr="007510B3">
              <w:rPr>
                <w:b w:val="0"/>
                <w:bCs w:val="0"/>
                <w:sz w:val="24"/>
                <w:szCs w:val="24"/>
              </w:rPr>
              <w:t>.</w:t>
            </w:r>
          </w:p>
          <w:p w14:paraId="708EE6B3" w14:textId="77777777" w:rsidR="002749D3" w:rsidRPr="007510B3" w:rsidRDefault="002749D3" w:rsidP="002749D3">
            <w:pPr>
              <w:pStyle w:val="4"/>
              <w:numPr>
                <w:ilvl w:val="0"/>
                <w:numId w:val="37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</w:rPr>
            </w:pPr>
            <w:r w:rsidRPr="007510B3">
              <w:rPr>
                <w:b w:val="0"/>
                <w:bCs w:val="0"/>
                <w:sz w:val="24"/>
                <w:szCs w:val="24"/>
              </w:rPr>
              <w:t>Налоговый нейтралитет в отношении экспорта капитала. Налоговый нейтралитет в отношении импорта капитала.</w:t>
            </w:r>
          </w:p>
          <w:p w14:paraId="353553AB" w14:textId="77777777" w:rsidR="002749D3" w:rsidRPr="007510B3" w:rsidRDefault="002749D3" w:rsidP="002749D3">
            <w:pPr>
              <w:pStyle w:val="4"/>
              <w:numPr>
                <w:ilvl w:val="0"/>
                <w:numId w:val="37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</w:rPr>
            </w:pPr>
            <w:r w:rsidRPr="007510B3">
              <w:rPr>
                <w:b w:val="0"/>
                <w:bCs w:val="0"/>
                <w:sz w:val="24"/>
                <w:szCs w:val="24"/>
              </w:rPr>
              <w:t>Односторонние методы устранения двойного налогообложения при осуществлении прямых инвестиций в практике стран ОЭСР.</w:t>
            </w:r>
          </w:p>
          <w:p w14:paraId="59D79DA9" w14:textId="77777777" w:rsidR="002749D3" w:rsidRPr="007510B3" w:rsidRDefault="002749D3" w:rsidP="002749D3">
            <w:pPr>
              <w:pStyle w:val="4"/>
              <w:numPr>
                <w:ilvl w:val="0"/>
                <w:numId w:val="37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color w:val="000000"/>
                <w:sz w:val="24"/>
                <w:szCs w:val="24"/>
              </w:rPr>
            </w:pPr>
            <w:r w:rsidRPr="007510B3">
              <w:rPr>
                <w:b w:val="0"/>
                <w:bCs w:val="0"/>
                <w:sz w:val="24"/>
                <w:szCs w:val="24"/>
              </w:rPr>
              <w:t>Унификация и гармонизация налоговых систем в странах ЕС и России как один из способов устранения двойного налогообложения.</w:t>
            </w:r>
          </w:p>
        </w:tc>
        <w:tc>
          <w:tcPr>
            <w:tcW w:w="985" w:type="pct"/>
          </w:tcPr>
          <w:p w14:paraId="4A975A05" w14:textId="77777777" w:rsidR="002749D3" w:rsidRPr="002749D3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3A2B47DB" w14:textId="2B6545D0" w:rsidR="002749D3" w:rsidRPr="002749D3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749D3" w:rsidRPr="00E10D14" w14:paraId="077F5122" w14:textId="29706311" w:rsidTr="002749D3">
        <w:trPr>
          <w:trHeight w:val="20"/>
        </w:trPr>
        <w:tc>
          <w:tcPr>
            <w:tcW w:w="853" w:type="pct"/>
          </w:tcPr>
          <w:p w14:paraId="036758D6" w14:textId="77777777" w:rsidR="002749D3" w:rsidRPr="00E10D14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Тема 3. Международные налоговые соглашения</w:t>
            </w:r>
          </w:p>
        </w:tc>
        <w:tc>
          <w:tcPr>
            <w:tcW w:w="3162" w:type="pct"/>
          </w:tcPr>
          <w:p w14:paraId="413CAD4C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4FD120DD" w14:textId="77777777" w:rsidR="002749D3" w:rsidRPr="00E10D14" w:rsidRDefault="002749D3" w:rsidP="002749D3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24E6997A" w14:textId="77777777" w:rsidR="002749D3" w:rsidRPr="00E10D14" w:rsidRDefault="002749D3" w:rsidP="002749D3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3D9A92F8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6E051007" w14:textId="77777777" w:rsidR="002749D3" w:rsidRDefault="002749D3" w:rsidP="002749D3">
            <w:pPr>
              <w:pStyle w:val="a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Подходы к введению в силу международных налоговых соглашений.</w:t>
            </w:r>
          </w:p>
          <w:p w14:paraId="5344D7E0" w14:textId="77777777" w:rsidR="002749D3" w:rsidRPr="00E10D14" w:rsidRDefault="002749D3" w:rsidP="002749D3">
            <w:pPr>
              <w:pStyle w:val="a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Правовой статус модельных конвенций, комментариев к модельным конвенциям, разъяснений фискальных органов.</w:t>
            </w:r>
          </w:p>
          <w:p w14:paraId="131A859E" w14:textId="77777777" w:rsidR="002749D3" w:rsidRPr="00E10D14" w:rsidRDefault="002749D3" w:rsidP="002749D3">
            <w:pPr>
              <w:pStyle w:val="a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Типовая конвенция (модель) ООН. Основные положения типовых конвенций.</w:t>
            </w:r>
          </w:p>
          <w:p w14:paraId="7B84BEAF" w14:textId="77777777" w:rsidR="002749D3" w:rsidRPr="00E10D14" w:rsidRDefault="002749D3" w:rsidP="002749D3">
            <w:pPr>
              <w:pStyle w:val="a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Двусторонние методы устранения двойного налогообложения при осуществлении прямых инвестиций в практике стран ОЭСР.</w:t>
            </w:r>
          </w:p>
          <w:p w14:paraId="2E9439EF" w14:textId="77777777" w:rsidR="002749D3" w:rsidRPr="00E10D14" w:rsidRDefault="002749D3" w:rsidP="002749D3">
            <w:pPr>
              <w:pStyle w:val="aa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Концепция </w:t>
            </w:r>
            <w:proofErr w:type="spellStart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недискриминации</w:t>
            </w:r>
            <w:proofErr w:type="spellEnd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 в международном налогообложении.</w:t>
            </w:r>
          </w:p>
        </w:tc>
        <w:tc>
          <w:tcPr>
            <w:tcW w:w="985" w:type="pct"/>
          </w:tcPr>
          <w:p w14:paraId="673407CA" w14:textId="77777777" w:rsidR="002749D3" w:rsidRPr="002749D3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57955A17" w14:textId="521BB84F" w:rsidR="002749D3" w:rsidRPr="002749D3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749D3" w:rsidRPr="00E10D14" w14:paraId="015A0688" w14:textId="17AE192C" w:rsidTr="002749D3">
        <w:trPr>
          <w:trHeight w:val="20"/>
        </w:trPr>
        <w:tc>
          <w:tcPr>
            <w:tcW w:w="853" w:type="pct"/>
          </w:tcPr>
          <w:p w14:paraId="3A582785" w14:textId="77777777" w:rsidR="002749D3" w:rsidRPr="00E10D14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Тема 4. Концепция постоянного представительства</w:t>
            </w:r>
          </w:p>
        </w:tc>
        <w:tc>
          <w:tcPr>
            <w:tcW w:w="3162" w:type="pct"/>
          </w:tcPr>
          <w:p w14:paraId="4FB02295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332B98E7" w14:textId="77777777" w:rsidR="002749D3" w:rsidRPr="00E10D14" w:rsidRDefault="002749D3" w:rsidP="002749D3">
            <w:pPr>
              <w:numPr>
                <w:ilvl w:val="0"/>
                <w:numId w:val="35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2A95A98A" w14:textId="77777777" w:rsidR="002749D3" w:rsidRPr="00E10D14" w:rsidRDefault="002749D3" w:rsidP="002749D3">
            <w:pPr>
              <w:numPr>
                <w:ilvl w:val="0"/>
                <w:numId w:val="35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4A95E1E2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73077144" w14:textId="77777777" w:rsidR="002749D3" w:rsidRPr="009575E3" w:rsidRDefault="002749D3" w:rsidP="002749D3">
            <w:pPr>
              <w:pStyle w:val="4"/>
              <w:numPr>
                <w:ilvl w:val="0"/>
                <w:numId w:val="22"/>
              </w:numPr>
              <w:shd w:val="clear" w:color="auto" w:fill="FFFFFF"/>
              <w:spacing w:before="0" w:after="0"/>
              <w:jc w:val="both"/>
              <w:outlineLvl w:val="3"/>
              <w:rPr>
                <w:b w:val="0"/>
                <w:bCs w:val="0"/>
                <w:sz w:val="24"/>
                <w:szCs w:val="24"/>
              </w:rPr>
            </w:pPr>
            <w:r w:rsidRPr="009575E3">
              <w:rPr>
                <w:b w:val="0"/>
                <w:bCs w:val="0"/>
                <w:sz w:val="24"/>
                <w:szCs w:val="24"/>
              </w:rPr>
              <w:t>Классификация критериев постоянных представительств.</w:t>
            </w:r>
          </w:p>
          <w:p w14:paraId="7F91398E" w14:textId="77777777" w:rsidR="002749D3" w:rsidRPr="00E10D14" w:rsidRDefault="002749D3" w:rsidP="002749D3">
            <w:pPr>
              <w:pStyle w:val="aa"/>
              <w:widowControl w:val="0"/>
              <w:numPr>
                <w:ilvl w:val="0"/>
                <w:numId w:val="22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Возникновение постоянного представительства при осуществлении электронной коммерции.</w:t>
            </w:r>
          </w:p>
        </w:tc>
        <w:tc>
          <w:tcPr>
            <w:tcW w:w="985" w:type="pct"/>
          </w:tcPr>
          <w:p w14:paraId="0C7A8612" w14:textId="77777777" w:rsidR="002749D3" w:rsidRPr="002749D3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0D086748" w14:textId="53760C12" w:rsidR="002749D3" w:rsidRPr="002749D3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749D3" w:rsidRPr="00E10D14" w14:paraId="201F71C5" w14:textId="166EF4C6" w:rsidTr="002749D3">
        <w:trPr>
          <w:trHeight w:val="20"/>
        </w:trPr>
        <w:tc>
          <w:tcPr>
            <w:tcW w:w="853" w:type="pct"/>
          </w:tcPr>
          <w:p w14:paraId="75B95250" w14:textId="77777777" w:rsidR="002749D3" w:rsidRPr="00E10D14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н</w:t>
            </w: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>алогообложени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трансграничного бизнеса</w:t>
            </w:r>
          </w:p>
        </w:tc>
        <w:tc>
          <w:tcPr>
            <w:tcW w:w="3162" w:type="pct"/>
          </w:tcPr>
          <w:p w14:paraId="17F22B56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40754FDE" w14:textId="77777777" w:rsidR="002749D3" w:rsidRPr="00E10D14" w:rsidRDefault="002749D3" w:rsidP="002749D3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6F85D861" w14:textId="77777777" w:rsidR="002749D3" w:rsidRPr="00E10D14" w:rsidRDefault="002749D3" w:rsidP="002749D3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7CCAEE2E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10205F1D" w14:textId="77777777" w:rsidR="002749D3" w:rsidRPr="00E10D14" w:rsidRDefault="002749D3" w:rsidP="002749D3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Основные факторы, оказывающие влияние на налоговую нагрузку на иностранные инвестиции.</w:t>
            </w:r>
          </w:p>
          <w:p w14:paraId="44ED8D83" w14:textId="77777777" w:rsidR="002749D3" w:rsidRDefault="002749D3" w:rsidP="002749D3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прав на налогообложение доходов от прямых иностранных инвестиций по соглашениям об </w:t>
            </w:r>
            <w:proofErr w:type="spellStart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931CE0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налогообложения.</w:t>
            </w:r>
          </w:p>
          <w:p w14:paraId="685ABA59" w14:textId="77777777" w:rsidR="002749D3" w:rsidRDefault="002749D3" w:rsidP="002749D3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Налогообложение доходов от прироста капитала иностранного прямого бизнеса в странах ОЭСР.</w:t>
            </w:r>
          </w:p>
          <w:p w14:paraId="7BABC76A" w14:textId="77777777" w:rsidR="002749D3" w:rsidRDefault="002749D3" w:rsidP="002749D3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налоговой базы по налогу на прибыль российских организаций, осуществляющих деятельность за рубежом, в том числе и имеющих зарубежные постоянные представительства, представительства, филиалы.</w:t>
            </w:r>
          </w:p>
          <w:p w14:paraId="080E1A9B" w14:textId="77777777" w:rsidR="002749D3" w:rsidRPr="00E10D14" w:rsidRDefault="002749D3" w:rsidP="002749D3">
            <w:pPr>
              <w:pStyle w:val="aa"/>
              <w:numPr>
                <w:ilvl w:val="0"/>
                <w:numId w:val="13"/>
              </w:numPr>
              <w:ind w:left="75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>Зарубежные доходы и расходы, не учитываемые для целей налогообложения в Российской Федерации.</w:t>
            </w:r>
          </w:p>
        </w:tc>
        <w:tc>
          <w:tcPr>
            <w:tcW w:w="985" w:type="pct"/>
          </w:tcPr>
          <w:p w14:paraId="72B9FCD5" w14:textId="77777777" w:rsidR="002749D3" w:rsidRPr="002749D3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39B10B93" w14:textId="64255F9A" w:rsidR="002749D3" w:rsidRPr="002749D3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749D3" w:rsidRPr="00E10D14" w14:paraId="50572401" w14:textId="5815D05B" w:rsidTr="002749D3">
        <w:trPr>
          <w:trHeight w:val="20"/>
        </w:trPr>
        <w:tc>
          <w:tcPr>
            <w:tcW w:w="853" w:type="pct"/>
          </w:tcPr>
          <w:p w14:paraId="715C54A7" w14:textId="77777777" w:rsidR="002749D3" w:rsidRPr="00E10D14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6. </w:t>
            </w:r>
            <w:r w:rsidRPr="004B3DD2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Налогообложение филиалов (постоянных представитель</w:t>
            </w:r>
            <w:r w:rsidRPr="004B3DD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ств) иностранных компаний</w:t>
            </w:r>
          </w:p>
        </w:tc>
        <w:tc>
          <w:tcPr>
            <w:tcW w:w="3162" w:type="pct"/>
          </w:tcPr>
          <w:p w14:paraId="6FD55343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для самостоятельной работы: </w:t>
            </w:r>
          </w:p>
          <w:p w14:paraId="65E8294C" w14:textId="77777777" w:rsidR="002749D3" w:rsidRPr="00E10D14" w:rsidRDefault="002749D3" w:rsidP="002749D3">
            <w:pPr>
              <w:numPr>
                <w:ilvl w:val="0"/>
                <w:numId w:val="3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16854179" w14:textId="77777777" w:rsidR="002749D3" w:rsidRPr="00E10D14" w:rsidRDefault="002749D3" w:rsidP="002749D3">
            <w:pPr>
              <w:numPr>
                <w:ilvl w:val="0"/>
                <w:numId w:val="36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112D71E9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1777BEE7" w14:textId="77777777" w:rsidR="002749D3" w:rsidRDefault="002749D3" w:rsidP="002749D3">
            <w:pPr>
              <w:pStyle w:val="aa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Распределение доходов и расходов (убытков) между иностранной организацией и её постоянным представительством для целей налогообложения.</w:t>
            </w:r>
          </w:p>
          <w:p w14:paraId="67E373CA" w14:textId="77777777" w:rsidR="002749D3" w:rsidRDefault="002749D3" w:rsidP="002749D3">
            <w:pPr>
              <w:pStyle w:val="aa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>Налогообложение доходов постоянных представительств от продажи активов.</w:t>
            </w:r>
          </w:p>
          <w:p w14:paraId="1BDDFE5A" w14:textId="77777777" w:rsidR="002749D3" w:rsidRPr="00E10D14" w:rsidRDefault="002749D3" w:rsidP="002749D3">
            <w:pPr>
              <w:pStyle w:val="aa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Порядок исчисления налога и авансовых платежей иностранными организациями-налогоплательщиками, осуществляющими свою деятельность через постоянные представительства, и налоговыми агентами</w:t>
            </w:r>
          </w:p>
          <w:p w14:paraId="2E7380BD" w14:textId="77777777" w:rsidR="002749D3" w:rsidRDefault="002749D3" w:rsidP="002749D3">
            <w:pPr>
              <w:pStyle w:val="aa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>Понятие движимого и недвижимого имущества для целей НК РФ.</w:t>
            </w:r>
          </w:p>
          <w:p w14:paraId="201E956C" w14:textId="77777777" w:rsidR="002749D3" w:rsidRPr="00E10D14" w:rsidRDefault="002749D3" w:rsidP="002749D3">
            <w:pPr>
              <w:pStyle w:val="aa"/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0F01">
              <w:rPr>
                <w:rFonts w:ascii="Times New Roman" w:hAnsi="Times New Roman" w:cs="Times New Roman"/>
                <w:sz w:val="24"/>
                <w:szCs w:val="24"/>
              </w:rPr>
              <w:t>Особенности применения специальных режимов налогообложения иностранными организациями</w:t>
            </w:r>
            <w:r w:rsidRPr="00931C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5" w:type="pct"/>
          </w:tcPr>
          <w:p w14:paraId="08D18A43" w14:textId="77777777" w:rsidR="002749D3" w:rsidRPr="002749D3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Консультации, подготовка индивидуального доклада, подготовка презентации</w:t>
            </w:r>
          </w:p>
          <w:p w14:paraId="57E7179C" w14:textId="69B1F4B8" w:rsidR="002749D3" w:rsidRPr="002749D3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и написание контрольной работы</w:t>
            </w:r>
          </w:p>
        </w:tc>
      </w:tr>
      <w:tr w:rsidR="002749D3" w:rsidRPr="00E10D14" w14:paraId="17A6ECED" w14:textId="5781B2BB" w:rsidTr="002749D3">
        <w:trPr>
          <w:trHeight w:val="20"/>
        </w:trPr>
        <w:tc>
          <w:tcPr>
            <w:tcW w:w="853" w:type="pct"/>
          </w:tcPr>
          <w:p w14:paraId="3A0D170D" w14:textId="77777777" w:rsidR="002749D3" w:rsidRPr="00E10D14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Pr="004B3DD2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Налогообложение трансграничного бизнеса в форме дочерней компании иностранной структуры</w:t>
            </w:r>
          </w:p>
        </w:tc>
        <w:tc>
          <w:tcPr>
            <w:tcW w:w="3162" w:type="pct"/>
          </w:tcPr>
          <w:p w14:paraId="0743858D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самостоятельной работы: </w:t>
            </w:r>
          </w:p>
          <w:p w14:paraId="44672852" w14:textId="77777777" w:rsidR="002749D3" w:rsidRPr="00E10D14" w:rsidRDefault="002749D3" w:rsidP="002749D3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4482B12C" w14:textId="77777777" w:rsidR="002749D3" w:rsidRPr="00E10D14" w:rsidRDefault="002749D3" w:rsidP="002749D3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64D3C797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2B9CC732" w14:textId="77777777" w:rsidR="002749D3" w:rsidRPr="00E10D14" w:rsidRDefault="002749D3" w:rsidP="002749D3">
            <w:pPr>
              <w:pStyle w:val="aa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Принцип отложенного налогообложения.</w:t>
            </w:r>
          </w:p>
          <w:p w14:paraId="38928CC0" w14:textId="77777777" w:rsidR="002749D3" w:rsidRPr="00E10D14" w:rsidRDefault="002749D3" w:rsidP="002749D3">
            <w:pPr>
              <w:pStyle w:val="aa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«дивиденды» в российском налоговом законодательстве и в соглашениях об </w:t>
            </w:r>
            <w:proofErr w:type="spellStart"/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F45268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налогообложения.</w:t>
            </w:r>
          </w:p>
          <w:p w14:paraId="692E7571" w14:textId="77777777" w:rsidR="002749D3" w:rsidRPr="00E10D14" w:rsidRDefault="002749D3" w:rsidP="002749D3">
            <w:pPr>
              <w:pStyle w:val="aa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 xml:space="preserve">Понятие «проценты» в российском налоговом законодательстве и в соглашениях об </w:t>
            </w:r>
            <w:proofErr w:type="spellStart"/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F45268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налогообложения.</w:t>
            </w:r>
          </w:p>
          <w:p w14:paraId="365C6C22" w14:textId="77777777" w:rsidR="002749D3" w:rsidRDefault="002749D3" w:rsidP="002749D3">
            <w:pPr>
              <w:pStyle w:val="aa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Устранение двойного налогообложения при различных формах финансирования дочерней компании со стороны иностранной головной компании (увеличение капитала дочерней компании, договорные взаимоотношения с иностранными акционерами).</w:t>
            </w:r>
          </w:p>
          <w:p w14:paraId="12AD2667" w14:textId="77777777" w:rsidR="002749D3" w:rsidRPr="00E10D14" w:rsidRDefault="002749D3" w:rsidP="002749D3">
            <w:pPr>
              <w:pStyle w:val="aa"/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268">
              <w:rPr>
                <w:rFonts w:ascii="Times New Roman" w:hAnsi="Times New Roman" w:cs="Times New Roman"/>
                <w:sz w:val="24"/>
                <w:szCs w:val="24"/>
              </w:rPr>
              <w:t>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      </w:r>
          </w:p>
        </w:tc>
        <w:tc>
          <w:tcPr>
            <w:tcW w:w="985" w:type="pct"/>
          </w:tcPr>
          <w:p w14:paraId="6B062283" w14:textId="77777777" w:rsidR="002749D3" w:rsidRPr="002749D3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Консультации, подготовка индивидуального доклада, подготовка презентации</w:t>
            </w:r>
          </w:p>
          <w:p w14:paraId="25B2A1D4" w14:textId="6566FC77" w:rsidR="002749D3" w:rsidRPr="002749D3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  <w:tr w:rsidR="002749D3" w:rsidRPr="00E10D14" w14:paraId="5BCA2BF7" w14:textId="50F6F916" w:rsidTr="002749D3">
        <w:trPr>
          <w:trHeight w:val="20"/>
        </w:trPr>
        <w:tc>
          <w:tcPr>
            <w:tcW w:w="853" w:type="pct"/>
          </w:tcPr>
          <w:p w14:paraId="79DBF9B7" w14:textId="77777777" w:rsidR="002749D3" w:rsidRPr="00E10D14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32"/>
              </w:rPr>
            </w:pP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Международная борьба с уклонением </w:t>
            </w:r>
            <w:r w:rsidRPr="00651E6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от уплаты налогов</w:t>
            </w:r>
          </w:p>
        </w:tc>
        <w:tc>
          <w:tcPr>
            <w:tcW w:w="3162" w:type="pct"/>
          </w:tcPr>
          <w:p w14:paraId="52953D53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для самостоятельной работы: </w:t>
            </w:r>
          </w:p>
          <w:p w14:paraId="425E8619" w14:textId="77777777" w:rsidR="002749D3" w:rsidRPr="00E10D14" w:rsidRDefault="002749D3" w:rsidP="002749D3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проработка лекций - включает чтение конспекта лекций, профессиональной литературы, периодических изданий; ответы на теоретические вопросы по разделу;</w:t>
            </w:r>
          </w:p>
          <w:p w14:paraId="3F4B4AF8" w14:textId="77777777" w:rsidR="002749D3" w:rsidRPr="00E10D14" w:rsidRDefault="002749D3" w:rsidP="002749D3">
            <w:pPr>
              <w:numPr>
                <w:ilvl w:val="0"/>
                <w:numId w:val="8"/>
              </w:num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подготовка к практическим занятиям - включает чтение профессиональной литературы, подготовка к групповому докладу и учебной дискуссии.</w:t>
            </w:r>
          </w:p>
          <w:p w14:paraId="4687D66C" w14:textId="77777777" w:rsidR="002749D3" w:rsidRPr="00E10D14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D14">
              <w:rPr>
                <w:rFonts w:ascii="Times New Roman" w:hAnsi="Times New Roman" w:cs="Times New Roman"/>
                <w:sz w:val="24"/>
                <w:szCs w:val="24"/>
              </w:rPr>
              <w:t>Вопросы:</w:t>
            </w:r>
          </w:p>
          <w:p w14:paraId="6439CE44" w14:textId="77777777" w:rsidR="002749D3" w:rsidRPr="00E10D14" w:rsidRDefault="002749D3" w:rsidP="002749D3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>Соотношение уклонения от налогообложения, снижения суммы уплачиваемых налогов и налогового планирования.</w:t>
            </w:r>
          </w:p>
          <w:p w14:paraId="18AAE929" w14:textId="77777777" w:rsidR="002749D3" w:rsidRPr="00E10D14" w:rsidRDefault="002749D3" w:rsidP="002749D3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>Коммерческая необходимость как основание мероприятий в области международного налогового планирования.</w:t>
            </w:r>
          </w:p>
          <w:p w14:paraId="6FBF974B" w14:textId="77777777" w:rsidR="002749D3" w:rsidRPr="00E10D14" w:rsidRDefault="002749D3" w:rsidP="002749D3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 xml:space="preserve">Нормы об ограничении льгот в соглашениях об </w:t>
            </w:r>
            <w:proofErr w:type="spellStart"/>
            <w:r w:rsidRPr="001F4486">
              <w:rPr>
                <w:rFonts w:ascii="Times New Roman" w:hAnsi="Times New Roman" w:cs="Times New Roman"/>
                <w:sz w:val="24"/>
                <w:szCs w:val="24"/>
              </w:rPr>
              <w:t>избежании</w:t>
            </w:r>
            <w:proofErr w:type="spellEnd"/>
            <w:r w:rsidRPr="001F4486">
              <w:rPr>
                <w:rFonts w:ascii="Times New Roman" w:hAnsi="Times New Roman" w:cs="Times New Roman"/>
                <w:sz w:val="24"/>
                <w:szCs w:val="24"/>
              </w:rPr>
              <w:t xml:space="preserve"> двойного налогообложения.</w:t>
            </w:r>
          </w:p>
          <w:p w14:paraId="241C0A70" w14:textId="77777777" w:rsidR="002749D3" w:rsidRDefault="002749D3" w:rsidP="002749D3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>Практика применения концепции контролируемых иностранных компаний в российском законодательстве.</w:t>
            </w:r>
          </w:p>
          <w:p w14:paraId="62C93DA2" w14:textId="77777777" w:rsidR="002749D3" w:rsidRDefault="002749D3" w:rsidP="002749D3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>Налоговое регулирование сделок с использованием низконалоговых территорий.</w:t>
            </w:r>
          </w:p>
          <w:p w14:paraId="5D4E4C9C" w14:textId="77777777" w:rsidR="002749D3" w:rsidRDefault="002749D3" w:rsidP="002749D3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>Становление и развитие международного сотрудничества в сфере налогообложения.</w:t>
            </w:r>
          </w:p>
          <w:p w14:paraId="1FDDF7EE" w14:textId="77777777" w:rsidR="002749D3" w:rsidRPr="00E10D14" w:rsidRDefault="002749D3" w:rsidP="002749D3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>Участие России в международных организациях по вопросам налогообложения и налогового администрирования.</w:t>
            </w:r>
          </w:p>
          <w:p w14:paraId="217D3796" w14:textId="77777777" w:rsidR="002749D3" w:rsidRPr="00E10D14" w:rsidRDefault="002749D3" w:rsidP="002749D3">
            <w:pPr>
              <w:pStyle w:val="aa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486">
              <w:rPr>
                <w:rFonts w:ascii="Times New Roman" w:hAnsi="Times New Roman" w:cs="Times New Roman"/>
                <w:sz w:val="24"/>
                <w:szCs w:val="24"/>
              </w:rPr>
              <w:t>Трансформация международного налогообложения под действием Плана BEPS.</w:t>
            </w:r>
          </w:p>
        </w:tc>
        <w:tc>
          <w:tcPr>
            <w:tcW w:w="985" w:type="pct"/>
          </w:tcPr>
          <w:p w14:paraId="3AF04B41" w14:textId="77777777" w:rsidR="002749D3" w:rsidRPr="002749D3" w:rsidRDefault="002749D3" w:rsidP="002749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Консультации, подготовка индивидуального </w:t>
            </w:r>
            <w:r w:rsidRPr="00274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доклада, подготовка презентации</w:t>
            </w:r>
          </w:p>
          <w:p w14:paraId="2DBEAE3D" w14:textId="2F83D747" w:rsidR="002749D3" w:rsidRPr="002749D3" w:rsidRDefault="002749D3" w:rsidP="002749D3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49D3">
              <w:rPr>
                <w:rFonts w:ascii="Times New Roman" w:hAnsi="Times New Roman" w:cs="Times New Roman"/>
                <w:sz w:val="24"/>
                <w:szCs w:val="24"/>
              </w:rPr>
              <w:t>Подготовка и написание контрольной работы</w:t>
            </w:r>
          </w:p>
        </w:tc>
      </w:tr>
    </w:tbl>
    <w:p w14:paraId="76057E97" w14:textId="77777777" w:rsidR="00C235EF" w:rsidRPr="00E10D14" w:rsidRDefault="00C235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4" w:name="_Toc425759167"/>
    </w:p>
    <w:p w14:paraId="4BD65B38" w14:textId="77777777" w:rsidR="00C235EF" w:rsidRPr="00E10D14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5" w:name="_Toc40392468"/>
      <w:r w:rsidRPr="00E10D14">
        <w:rPr>
          <w:rFonts w:ascii="Times New Roman" w:hAnsi="Times New Roman" w:cs="Times New Roman"/>
          <w:color w:val="auto"/>
        </w:rPr>
        <w:t>6.</w:t>
      </w:r>
      <w:r w:rsidR="006F6C34" w:rsidRPr="00E10D14">
        <w:rPr>
          <w:rFonts w:ascii="Times New Roman" w:hAnsi="Times New Roman" w:cs="Times New Roman"/>
          <w:color w:val="auto"/>
        </w:rPr>
        <w:t>2</w:t>
      </w:r>
      <w:r w:rsidRPr="00E10D14">
        <w:rPr>
          <w:rFonts w:ascii="Times New Roman" w:hAnsi="Times New Roman" w:cs="Times New Roman"/>
          <w:color w:val="auto"/>
        </w:rPr>
        <w:t xml:space="preserve">. </w:t>
      </w:r>
      <w:bookmarkEnd w:id="14"/>
      <w:r w:rsidR="006F6C34" w:rsidRPr="00E10D14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15"/>
    </w:p>
    <w:p w14:paraId="797650A0" w14:textId="77777777" w:rsidR="00414FF4" w:rsidRPr="00E10D14" w:rsidRDefault="00414FF4" w:rsidP="00414FF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Оценка знаний студентов осуществляется в баллах с учетом оценки работы в семестре (выполнение контрольных работ, участие в обсуждениях на практических занятиях и др.), оценки итоговых знаний и в соответствии с критериями Финансового университета реализуется следующим образом: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2864"/>
      </w:tblGrid>
      <w:tr w:rsidR="00414FF4" w:rsidRPr="00E10D14" w14:paraId="393DEE0B" w14:textId="77777777" w:rsidTr="002749D3">
        <w:trPr>
          <w:trHeight w:val="20"/>
        </w:trPr>
        <w:tc>
          <w:tcPr>
            <w:tcW w:w="567" w:type="dxa"/>
          </w:tcPr>
          <w:p w14:paraId="4B000FCC" w14:textId="77777777" w:rsidR="00414FF4" w:rsidRPr="00E10D14" w:rsidRDefault="00414FF4" w:rsidP="002749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5C6AE0BF" w14:textId="77777777" w:rsidR="00414FF4" w:rsidRPr="00E10D14" w:rsidRDefault="00414FF4" w:rsidP="002749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2864" w:type="dxa"/>
          </w:tcPr>
          <w:p w14:paraId="0B3CDED9" w14:textId="77777777" w:rsidR="00414FF4" w:rsidRPr="00E10D14" w:rsidRDefault="00414FF4" w:rsidP="002749D3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E10D14" w14:paraId="099941B0" w14:textId="77777777" w:rsidTr="002749D3">
        <w:trPr>
          <w:trHeight w:val="20"/>
        </w:trPr>
        <w:tc>
          <w:tcPr>
            <w:tcW w:w="567" w:type="dxa"/>
          </w:tcPr>
          <w:p w14:paraId="17E1F337" w14:textId="77777777" w:rsidR="00414FF4" w:rsidRPr="00E10D14" w:rsidRDefault="00414FF4" w:rsidP="002749D3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523C48F1" w14:textId="77777777" w:rsidR="00414FF4" w:rsidRPr="00E10D14" w:rsidRDefault="00414FF4" w:rsidP="002749D3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2864" w:type="dxa"/>
          </w:tcPr>
          <w:p w14:paraId="6DC715B9" w14:textId="77777777" w:rsidR="00414FF4" w:rsidRPr="00E10D14" w:rsidRDefault="00414FF4" w:rsidP="002749D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E10D14" w14:paraId="7B7E0DED" w14:textId="77777777" w:rsidTr="002749D3">
        <w:trPr>
          <w:trHeight w:val="20"/>
        </w:trPr>
        <w:tc>
          <w:tcPr>
            <w:tcW w:w="567" w:type="dxa"/>
          </w:tcPr>
          <w:p w14:paraId="5779AA91" w14:textId="77777777" w:rsidR="00414FF4" w:rsidRPr="00E10D14" w:rsidRDefault="00414FF4" w:rsidP="002749D3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71916E44" w14:textId="77777777" w:rsidR="00414FF4" w:rsidRPr="00E10D14" w:rsidRDefault="00D747F4" w:rsidP="002749D3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Э</w:t>
            </w:r>
            <w:r w:rsidR="00025F45" w:rsidRPr="00E10D14">
              <w:rPr>
                <w:rFonts w:ascii="Times New Roman" w:hAnsi="Times New Roman" w:cs="Times New Roman"/>
                <w:sz w:val="24"/>
              </w:rPr>
              <w:t>кзамен</w:t>
            </w:r>
          </w:p>
        </w:tc>
        <w:tc>
          <w:tcPr>
            <w:tcW w:w="2864" w:type="dxa"/>
          </w:tcPr>
          <w:p w14:paraId="73400EA0" w14:textId="77777777" w:rsidR="00414FF4" w:rsidRPr="00E10D14" w:rsidRDefault="00414FF4" w:rsidP="002749D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E10D14" w14:paraId="5CC93D8F" w14:textId="77777777" w:rsidTr="002749D3">
        <w:trPr>
          <w:trHeight w:val="20"/>
        </w:trPr>
        <w:tc>
          <w:tcPr>
            <w:tcW w:w="567" w:type="dxa"/>
          </w:tcPr>
          <w:p w14:paraId="2DE93C67" w14:textId="77777777" w:rsidR="00414FF4" w:rsidRPr="00E10D14" w:rsidRDefault="00414FF4" w:rsidP="002749D3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67BF0645" w14:textId="77777777" w:rsidR="00414FF4" w:rsidRPr="00E10D14" w:rsidRDefault="00414FF4" w:rsidP="002749D3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2864" w:type="dxa"/>
          </w:tcPr>
          <w:p w14:paraId="26607084" w14:textId="77777777" w:rsidR="00414FF4" w:rsidRPr="00E10D14" w:rsidRDefault="00414FF4" w:rsidP="002749D3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2F4B8D56" w14:textId="77777777" w:rsidR="00E6389C" w:rsidRPr="00E10D14" w:rsidRDefault="00E6389C" w:rsidP="00E6389C">
      <w:pPr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E10D14">
        <w:rPr>
          <w:rFonts w:ascii="Times New Roman" w:hAnsi="Times New Roman" w:cs="Times New Roman"/>
          <w:b/>
          <w:sz w:val="24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6233"/>
        <w:gridCol w:w="2546"/>
      </w:tblGrid>
      <w:tr w:rsidR="00E6389C" w:rsidRPr="00E10D14" w14:paraId="62ED3CA9" w14:textId="77777777" w:rsidTr="00217903">
        <w:tc>
          <w:tcPr>
            <w:tcW w:w="458" w:type="dxa"/>
          </w:tcPr>
          <w:p w14:paraId="0079F5C9" w14:textId="77777777" w:rsidR="00E6389C" w:rsidRPr="00E10D14" w:rsidRDefault="00E6389C" w:rsidP="00AE2A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233" w:type="dxa"/>
          </w:tcPr>
          <w:p w14:paraId="61D6D5D1" w14:textId="77777777" w:rsidR="00E6389C" w:rsidRPr="00E10D14" w:rsidRDefault="00E6389C" w:rsidP="00AE2A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546" w:type="dxa"/>
          </w:tcPr>
          <w:p w14:paraId="09D59CCE" w14:textId="77777777" w:rsidR="00E6389C" w:rsidRPr="00E10D14" w:rsidRDefault="00E6389C" w:rsidP="00AE2A2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10D14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E6389C" w:rsidRPr="00E10D14" w14:paraId="3843DBE5" w14:textId="77777777" w:rsidTr="00217903">
        <w:tc>
          <w:tcPr>
            <w:tcW w:w="458" w:type="dxa"/>
            <w:tcBorders>
              <w:bottom w:val="nil"/>
            </w:tcBorders>
          </w:tcPr>
          <w:p w14:paraId="423D1794" w14:textId="77777777" w:rsidR="00E6389C" w:rsidRPr="00E10D14" w:rsidRDefault="00E6389C" w:rsidP="00AE2A2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233" w:type="dxa"/>
            <w:tcBorders>
              <w:bottom w:val="nil"/>
            </w:tcBorders>
          </w:tcPr>
          <w:p w14:paraId="3CBE7018" w14:textId="77777777" w:rsidR="00E6389C" w:rsidRPr="00E10D14" w:rsidRDefault="00E6389C" w:rsidP="00AE2A2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Работа в семестре</w:t>
            </w:r>
          </w:p>
        </w:tc>
        <w:tc>
          <w:tcPr>
            <w:tcW w:w="2546" w:type="dxa"/>
            <w:tcBorders>
              <w:bottom w:val="nil"/>
            </w:tcBorders>
          </w:tcPr>
          <w:p w14:paraId="70DF0EB3" w14:textId="77777777" w:rsidR="00E6389C" w:rsidRPr="00E10D14" w:rsidRDefault="00E6389C" w:rsidP="00AE2A2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6389C" w:rsidRPr="00E10D14" w14:paraId="16F30564" w14:textId="77777777" w:rsidTr="00217903">
        <w:tc>
          <w:tcPr>
            <w:tcW w:w="458" w:type="dxa"/>
            <w:tcBorders>
              <w:top w:val="nil"/>
              <w:bottom w:val="nil"/>
            </w:tcBorders>
          </w:tcPr>
          <w:p w14:paraId="1E57A534" w14:textId="77777777" w:rsidR="00E6389C" w:rsidRPr="00E10D14" w:rsidRDefault="00E6389C" w:rsidP="00AE2A2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  <w:tcBorders>
              <w:top w:val="nil"/>
              <w:bottom w:val="nil"/>
            </w:tcBorders>
          </w:tcPr>
          <w:p w14:paraId="23697A88" w14:textId="77777777" w:rsidR="00E6389C" w:rsidRPr="00F27184" w:rsidRDefault="00E6389C" w:rsidP="0077109F">
            <w:pPr>
              <w:pStyle w:val="aa"/>
              <w:numPr>
                <w:ilvl w:val="0"/>
                <w:numId w:val="25"/>
              </w:numPr>
              <w:spacing w:after="0"/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Экспресс-контроль (тестирование и ответы на занятии)</w:t>
            </w:r>
          </w:p>
        </w:tc>
        <w:tc>
          <w:tcPr>
            <w:tcW w:w="2546" w:type="dxa"/>
            <w:tcBorders>
              <w:top w:val="nil"/>
              <w:bottom w:val="nil"/>
            </w:tcBorders>
          </w:tcPr>
          <w:p w14:paraId="208E878E" w14:textId="77777777" w:rsidR="00E6389C" w:rsidRPr="00E10D14" w:rsidRDefault="00E6389C" w:rsidP="00AE2A2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20</w:t>
            </w:r>
          </w:p>
        </w:tc>
      </w:tr>
      <w:tr w:rsidR="00E6389C" w:rsidRPr="00E10D14" w14:paraId="32851F71" w14:textId="77777777" w:rsidTr="00217903">
        <w:tc>
          <w:tcPr>
            <w:tcW w:w="458" w:type="dxa"/>
            <w:tcBorders>
              <w:top w:val="nil"/>
              <w:bottom w:val="nil"/>
            </w:tcBorders>
          </w:tcPr>
          <w:p w14:paraId="042286A7" w14:textId="77777777" w:rsidR="00E6389C" w:rsidRPr="00E10D14" w:rsidRDefault="00E6389C" w:rsidP="00AE2A2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  <w:tcBorders>
              <w:top w:val="nil"/>
              <w:bottom w:val="nil"/>
            </w:tcBorders>
          </w:tcPr>
          <w:p w14:paraId="3B94666C" w14:textId="77777777" w:rsidR="00E6389C" w:rsidRPr="00F27184" w:rsidRDefault="00E6389C" w:rsidP="0077109F">
            <w:pPr>
              <w:pStyle w:val="aa"/>
              <w:numPr>
                <w:ilvl w:val="0"/>
                <w:numId w:val="25"/>
              </w:numPr>
              <w:spacing w:after="0"/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Написание </w:t>
            </w:r>
            <w:r w:rsidR="004E7C96" w:rsidRPr="004E7C96">
              <w:rPr>
                <w:rFonts w:ascii="Times New Roman" w:hAnsi="Times New Roman" w:cs="Times New Roman"/>
                <w:sz w:val="24"/>
              </w:rPr>
              <w:t>контрольной работы</w:t>
            </w:r>
          </w:p>
        </w:tc>
        <w:tc>
          <w:tcPr>
            <w:tcW w:w="2546" w:type="dxa"/>
            <w:tcBorders>
              <w:top w:val="nil"/>
              <w:bottom w:val="nil"/>
            </w:tcBorders>
          </w:tcPr>
          <w:p w14:paraId="472A0816" w14:textId="77777777" w:rsidR="00E6389C" w:rsidRPr="00E10D14" w:rsidRDefault="00E6389C" w:rsidP="00AE2A2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15</w:t>
            </w:r>
          </w:p>
        </w:tc>
      </w:tr>
      <w:tr w:rsidR="00E6389C" w:rsidRPr="00E10D14" w14:paraId="1A4B0062" w14:textId="77777777" w:rsidTr="00217903">
        <w:tc>
          <w:tcPr>
            <w:tcW w:w="458" w:type="dxa"/>
            <w:tcBorders>
              <w:top w:val="nil"/>
            </w:tcBorders>
          </w:tcPr>
          <w:p w14:paraId="3813F7A9" w14:textId="77777777" w:rsidR="00E6389C" w:rsidRPr="00E10D14" w:rsidRDefault="00E6389C" w:rsidP="00AE2A20">
            <w:pPr>
              <w:spacing w:after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  <w:tcBorders>
              <w:top w:val="nil"/>
            </w:tcBorders>
          </w:tcPr>
          <w:p w14:paraId="7110DE6A" w14:textId="77777777" w:rsidR="00E6389C" w:rsidRPr="00F27184" w:rsidRDefault="00E6389C" w:rsidP="0077109F">
            <w:pPr>
              <w:pStyle w:val="aa"/>
              <w:numPr>
                <w:ilvl w:val="0"/>
                <w:numId w:val="25"/>
              </w:numPr>
              <w:spacing w:after="0"/>
              <w:ind w:left="284" w:hanging="284"/>
              <w:jc w:val="both"/>
              <w:rPr>
                <w:rFonts w:ascii="Times New Roman" w:hAnsi="Times New Roman" w:cs="Times New Roman"/>
                <w:sz w:val="24"/>
              </w:rPr>
            </w:pPr>
            <w:r w:rsidRPr="00F27184">
              <w:rPr>
                <w:rFonts w:ascii="Times New Roman" w:hAnsi="Times New Roman" w:cs="Times New Roman"/>
                <w:sz w:val="24"/>
              </w:rPr>
              <w:t>Посещение аудиторных заняти</w:t>
            </w:r>
            <w:r>
              <w:rPr>
                <w:rFonts w:ascii="Times New Roman" w:hAnsi="Times New Roman" w:cs="Times New Roman"/>
                <w:sz w:val="24"/>
              </w:rPr>
              <w:t>й</w:t>
            </w:r>
            <w:r w:rsidRPr="00F27184">
              <w:rPr>
                <w:rFonts w:ascii="Times New Roman" w:hAnsi="Times New Roman" w:cs="Times New Roman"/>
                <w:sz w:val="24"/>
              </w:rPr>
              <w:t xml:space="preserve"> и участие в дискуссиях</w:t>
            </w:r>
          </w:p>
        </w:tc>
        <w:tc>
          <w:tcPr>
            <w:tcW w:w="2546" w:type="dxa"/>
            <w:tcBorders>
              <w:top w:val="nil"/>
            </w:tcBorders>
          </w:tcPr>
          <w:p w14:paraId="2F318869" w14:textId="77777777" w:rsidR="00E6389C" w:rsidRPr="00E10D14" w:rsidRDefault="00E6389C" w:rsidP="00AE2A20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5</w:t>
            </w:r>
          </w:p>
        </w:tc>
      </w:tr>
      <w:tr w:rsidR="00E6389C" w:rsidRPr="00E10D14" w14:paraId="7558F93D" w14:textId="77777777" w:rsidTr="00217903">
        <w:tc>
          <w:tcPr>
            <w:tcW w:w="458" w:type="dxa"/>
          </w:tcPr>
          <w:p w14:paraId="4A5A7A14" w14:textId="77777777" w:rsidR="00E6389C" w:rsidRPr="00E10D14" w:rsidRDefault="00E6389C" w:rsidP="00AE2A20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233" w:type="dxa"/>
          </w:tcPr>
          <w:p w14:paraId="0C0A403D" w14:textId="77777777" w:rsidR="00E6389C" w:rsidRPr="00E10D14" w:rsidRDefault="00E6389C" w:rsidP="00AE2A2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546" w:type="dxa"/>
          </w:tcPr>
          <w:p w14:paraId="004F1804" w14:textId="77777777" w:rsidR="00E6389C" w:rsidRPr="00E10D14" w:rsidRDefault="00E6389C" w:rsidP="00AE2A2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10D14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715E844E" w14:textId="653CB69E" w:rsidR="00E6389C" w:rsidRDefault="00E6389C" w:rsidP="00E6389C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41FFD192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для размышления</w:t>
      </w:r>
    </w:p>
    <w:p w14:paraId="0E17B0B9" w14:textId="77777777" w:rsidR="005309D7" w:rsidRDefault="005309D7" w:rsidP="005309D7">
      <w:pPr>
        <w:pStyle w:val="aa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ли устранить проблему многократного налогообложения и обеспечения однократного налогообложения путем перехода на налогообложение по территориальному принципу во всех странах?</w:t>
      </w:r>
    </w:p>
    <w:p w14:paraId="3DE36526" w14:textId="77777777" w:rsidR="005309D7" w:rsidRDefault="005309D7" w:rsidP="005309D7">
      <w:pPr>
        <w:pStyle w:val="aa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Возможно ли применение концепции необоснованной налоговой выгоды к трансграничным операциям?</w:t>
      </w:r>
    </w:p>
    <w:p w14:paraId="57AC48A2" w14:textId="77777777" w:rsidR="005309D7" w:rsidRDefault="005309D7" w:rsidP="005309D7">
      <w:pPr>
        <w:pStyle w:val="aa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Нарушает ли налог на экспатриацию права человека?</w:t>
      </w:r>
    </w:p>
    <w:p w14:paraId="076B42ED" w14:textId="77777777" w:rsidR="005309D7" w:rsidRDefault="005309D7" w:rsidP="005309D7">
      <w:pPr>
        <w:pStyle w:val="aa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Предусмотрено ли устранение двойного экономического налогообложения в российской налоговой системе? Раскройте механизм.</w:t>
      </w:r>
    </w:p>
    <w:p w14:paraId="38F329EE" w14:textId="77777777" w:rsidR="005309D7" w:rsidRDefault="005309D7" w:rsidP="005309D7">
      <w:pPr>
        <w:pStyle w:val="aa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Некоторые государства можно обвинить в недобросовестной налоговой конкуренции. Приведите примеры таких государств и объясните свой выбор.</w:t>
      </w:r>
    </w:p>
    <w:p w14:paraId="639C7343" w14:textId="77777777" w:rsidR="005309D7" w:rsidRDefault="005309D7" w:rsidP="005309D7">
      <w:pPr>
        <w:pStyle w:val="aa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Возможна ли ситуация, когда иностранная организация признается в России налогоплательщиком НДС и не признаётся налогоплательщиком налога на прибыль организаций?</w:t>
      </w:r>
    </w:p>
    <w:p w14:paraId="03FECF73" w14:textId="77777777" w:rsidR="005309D7" w:rsidRDefault="005309D7" w:rsidP="005309D7">
      <w:pPr>
        <w:pStyle w:val="aa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каких ситуациях порядок налогообложения дивидендов распространяется на иные пассивные доходы?</w:t>
      </w:r>
    </w:p>
    <w:p w14:paraId="616916CA" w14:textId="77777777" w:rsidR="005309D7" w:rsidRDefault="005309D7" w:rsidP="005309D7">
      <w:pPr>
        <w:pStyle w:val="aa"/>
        <w:widowControl w:val="0"/>
        <w:numPr>
          <w:ilvl w:val="0"/>
          <w:numId w:val="41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ли деятельность физического лица создать постоянное представительство иностранной организации? Обоснуйте свой ответ, приведите примеры.</w:t>
      </w:r>
    </w:p>
    <w:p w14:paraId="179C1D13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1425A3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Проблемные ситуации</w:t>
      </w:r>
    </w:p>
    <w:p w14:paraId="2EF4BFD9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Иностранная материнская компания реализовала российской дочерней компании телекоммуникационное оборудование, в стоимость которого включено программное обеспечение. Дочерняя компания включила стоимость оборудования в состав расходов для целей налогообложения. Вопросы:</w:t>
      </w:r>
    </w:p>
    <w:p w14:paraId="7E70B54E" w14:textId="77777777" w:rsidR="005309D7" w:rsidRDefault="005309D7" w:rsidP="005309D7">
      <w:pPr>
        <w:pStyle w:val="aa"/>
        <w:widowControl w:val="0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Подлежит ли выручка материнской компании от реализации оборудования налогообложению налогом на прибыль организаций в России?</w:t>
      </w:r>
    </w:p>
    <w:p w14:paraId="44E86A7F" w14:textId="77777777" w:rsidR="005309D7" w:rsidRDefault="005309D7" w:rsidP="005309D7">
      <w:pPr>
        <w:pStyle w:val="aa"/>
        <w:widowControl w:val="0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Обязана ли дочерняя компания исполнить обязанности налогового агента по налогу на прибыль организаций и по НДС при оплате телекоммуникационного оборудования, поставленного иностранной материнской компанией?</w:t>
      </w:r>
    </w:p>
    <w:p w14:paraId="234A590A" w14:textId="77777777" w:rsidR="005309D7" w:rsidRDefault="005309D7" w:rsidP="005309D7">
      <w:pPr>
        <w:pStyle w:val="aa"/>
        <w:widowControl w:val="0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ли разделить выплату материнской компании на два элемента: за оборудование и за программное обеспечение, а вознаграждение за программное обеспечение признать роялти? Каковы налоговые последствия такого дробления вознаграждения?</w:t>
      </w:r>
    </w:p>
    <w:p w14:paraId="7646925F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C6A3A21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Кейсы </w:t>
      </w:r>
    </w:p>
    <w:p w14:paraId="6244C1F4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Кейс 1.</w:t>
      </w:r>
    </w:p>
    <w:p w14:paraId="02D18FCD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Корпорация-резидент Бельгии должна исчислять налог на прибыль по ставке 27%. Бельгийской корпорации на 100% принадлежит активная дочер</w:t>
      </w:r>
      <w:r>
        <w:rPr>
          <w:rFonts w:ascii="Times New Roman" w:hAnsi="Times New Roman" w:cs="Times New Roman"/>
          <w:sz w:val="28"/>
          <w:szCs w:val="28"/>
        </w:rPr>
        <w:lastRenderedPageBreak/>
        <w:t>няя компания - резидент Уганды. Бельгийская компания приобретает у дочерней компании табак за 400 млн УГС при рыночной стоимости 800 млн. УГС.</w:t>
      </w:r>
    </w:p>
    <w:p w14:paraId="3C865D00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14:paraId="09AAA551" w14:textId="77777777" w:rsidR="005309D7" w:rsidRDefault="005309D7" w:rsidP="005309D7">
      <w:pPr>
        <w:pStyle w:val="aa"/>
        <w:widowControl w:val="0"/>
        <w:numPr>
          <w:ilvl w:val="0"/>
          <w:numId w:val="4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налоговая экономия возникает при совершении сделки?</w:t>
      </w:r>
    </w:p>
    <w:p w14:paraId="7294D683" w14:textId="77777777" w:rsidR="005309D7" w:rsidRDefault="005309D7" w:rsidP="005309D7">
      <w:pPr>
        <w:pStyle w:val="aa"/>
        <w:widowControl w:val="0"/>
        <w:numPr>
          <w:ilvl w:val="0"/>
          <w:numId w:val="4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Какая страна несет потери налоговых поступлений?</w:t>
      </w:r>
    </w:p>
    <w:p w14:paraId="52F6415F" w14:textId="77777777" w:rsidR="005309D7" w:rsidRDefault="005309D7" w:rsidP="005309D7">
      <w:pPr>
        <w:pStyle w:val="aa"/>
        <w:widowControl w:val="0"/>
        <w:numPr>
          <w:ilvl w:val="0"/>
          <w:numId w:val="43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Может ли сделка быть пересмотрена для целей налогообложения, если да, то какими органами?</w:t>
      </w:r>
    </w:p>
    <w:p w14:paraId="4C36B500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Кейс 2.</w:t>
      </w:r>
    </w:p>
    <w:p w14:paraId="69CA9285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Небанковская организация, являющаяся резидентом Гонконга, хочет выдать заем по рыночной ставке несвязанной производственной компании в Венесуэле. Гонконгская компания владеет дочерними компаниями, являющимися резидентами в Бельгии, Голландии, Испании и Таиланде. Вопросы:</w:t>
      </w:r>
    </w:p>
    <w:p w14:paraId="1B63EA23" w14:textId="77777777" w:rsidR="005309D7" w:rsidRDefault="005309D7" w:rsidP="005309D7">
      <w:pPr>
        <w:pStyle w:val="aa"/>
        <w:widowControl w:val="0"/>
        <w:numPr>
          <w:ilvl w:val="0"/>
          <w:numId w:val="4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Каким образом следует структурировать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займ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чтобы снизить налоговую нагрузку? </w:t>
      </w:r>
    </w:p>
    <w:p w14:paraId="6319F0D1" w14:textId="77777777" w:rsidR="005309D7" w:rsidRDefault="005309D7" w:rsidP="005309D7">
      <w:pPr>
        <w:pStyle w:val="aa"/>
        <w:widowControl w:val="0"/>
        <w:numPr>
          <w:ilvl w:val="0"/>
          <w:numId w:val="44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государство потеряет налоговые доходы в результате предложенной структуры?</w:t>
      </w:r>
    </w:p>
    <w:p w14:paraId="7538734A" w14:textId="64223B08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3F86FD" w14:textId="77777777" w:rsidR="005309D7" w:rsidRDefault="005309D7" w:rsidP="005309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206A92F" w14:textId="77777777" w:rsidR="00414FF4" w:rsidRPr="00E10D14" w:rsidRDefault="00B46423" w:rsidP="00414FF4">
      <w:pPr>
        <w:rPr>
          <w:rFonts w:ascii="Times New Roman" w:hAnsi="Times New Roman" w:cs="Times New Roman"/>
          <w:b/>
          <w:sz w:val="28"/>
          <w:szCs w:val="28"/>
        </w:rPr>
      </w:pPr>
      <w:r w:rsidRPr="00B46423">
        <w:rPr>
          <w:rFonts w:ascii="Times New Roman" w:hAnsi="Times New Roman" w:cs="Times New Roman"/>
          <w:b/>
          <w:sz w:val="28"/>
          <w:szCs w:val="28"/>
        </w:rPr>
        <w:t>Примерный перечень вопросов для подготовки к контрольной работе</w:t>
      </w:r>
      <w:r w:rsidR="00414FF4" w:rsidRPr="00E10D14">
        <w:rPr>
          <w:rFonts w:ascii="Times New Roman" w:hAnsi="Times New Roman" w:cs="Times New Roman"/>
          <w:b/>
          <w:sz w:val="28"/>
          <w:szCs w:val="28"/>
        </w:rPr>
        <w:t>.</w:t>
      </w:r>
    </w:p>
    <w:p w14:paraId="64954BDC" w14:textId="77777777" w:rsidR="00B46423" w:rsidRP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6423">
        <w:rPr>
          <w:rFonts w:ascii="Times New Roman" w:hAnsi="Times New Roman" w:cs="Times New Roman"/>
          <w:b/>
          <w:bCs/>
          <w:sz w:val="28"/>
          <w:szCs w:val="28"/>
        </w:rPr>
        <w:t>Тема 1. Основные принципы международного налогообложения</w:t>
      </w:r>
    </w:p>
    <w:p w14:paraId="4E8C2451" w14:textId="77777777" w:rsidR="00B46423" w:rsidRPr="00B46423" w:rsidRDefault="00B46423" w:rsidP="0077109F">
      <w:pPr>
        <w:pStyle w:val="aa"/>
        <w:numPr>
          <w:ilvl w:val="0"/>
          <w:numId w:val="26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Понятие и элементы международного налогообложения. Ограниченная и неограниченная обязанности по уплате налогов.</w:t>
      </w:r>
    </w:p>
    <w:p w14:paraId="715A18C1" w14:textId="77777777" w:rsidR="00B46423" w:rsidRPr="00B46423" w:rsidRDefault="00B46423" w:rsidP="0077109F">
      <w:pPr>
        <w:pStyle w:val="aa"/>
        <w:numPr>
          <w:ilvl w:val="0"/>
          <w:numId w:val="26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Международные подходы к определению «национальности» налогоплательщика. Концепция территориальной привязки.</w:t>
      </w:r>
    </w:p>
    <w:p w14:paraId="2874A272" w14:textId="77777777" w:rsidR="00B46423" w:rsidRPr="00B46423" w:rsidRDefault="00B46423" w:rsidP="0077109F">
      <w:pPr>
        <w:pStyle w:val="aa"/>
        <w:numPr>
          <w:ilvl w:val="0"/>
          <w:numId w:val="26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Содержание концепции «источник дохода».</w:t>
      </w:r>
    </w:p>
    <w:p w14:paraId="1D88AC7C" w14:textId="77777777" w:rsidR="00B46423" w:rsidRPr="00B46423" w:rsidRDefault="00B46423" w:rsidP="0077109F">
      <w:pPr>
        <w:pStyle w:val="aa"/>
        <w:numPr>
          <w:ilvl w:val="0"/>
          <w:numId w:val="26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Критерии налогового резидентства юридических лиц в ОЭСР и в России.</w:t>
      </w:r>
    </w:p>
    <w:p w14:paraId="1F4DC5F3" w14:textId="77777777" w:rsidR="00B46423" w:rsidRPr="00B46423" w:rsidRDefault="00B46423" w:rsidP="0077109F">
      <w:pPr>
        <w:pStyle w:val="aa"/>
        <w:numPr>
          <w:ilvl w:val="0"/>
          <w:numId w:val="26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Постановка иностранной организации на налоговый учет. </w:t>
      </w:r>
    </w:p>
    <w:p w14:paraId="05AFB7E6" w14:textId="77777777" w:rsid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2EA402" w14:textId="77777777" w:rsidR="00B46423" w:rsidRP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6423">
        <w:rPr>
          <w:rFonts w:ascii="Times New Roman" w:hAnsi="Times New Roman" w:cs="Times New Roman"/>
          <w:b/>
          <w:bCs/>
          <w:sz w:val="28"/>
          <w:szCs w:val="28"/>
        </w:rPr>
        <w:t>Тема 2. Международное двойное налогообложение</w:t>
      </w:r>
    </w:p>
    <w:p w14:paraId="3556B612" w14:textId="77777777" w:rsidR="00B46423" w:rsidRPr="00B46423" w:rsidRDefault="00B46423" w:rsidP="0077109F">
      <w:pPr>
        <w:pStyle w:val="aa"/>
        <w:numPr>
          <w:ilvl w:val="0"/>
          <w:numId w:val="2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Пересечение налоговых юрисдикций как причина возникновения многократного юридического налогообложения доходов. </w:t>
      </w:r>
    </w:p>
    <w:p w14:paraId="5A93A61B" w14:textId="77777777" w:rsidR="00B46423" w:rsidRPr="00B46423" w:rsidRDefault="00B46423" w:rsidP="0077109F">
      <w:pPr>
        <w:pStyle w:val="aa"/>
        <w:numPr>
          <w:ilvl w:val="0"/>
          <w:numId w:val="2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Понятие двойного юридического налогообложения, его отличие от двойного экономического налогообложения.</w:t>
      </w:r>
    </w:p>
    <w:p w14:paraId="6D584447" w14:textId="77777777" w:rsidR="00B46423" w:rsidRPr="00B46423" w:rsidRDefault="00B46423" w:rsidP="0077109F">
      <w:pPr>
        <w:pStyle w:val="aa"/>
        <w:numPr>
          <w:ilvl w:val="0"/>
          <w:numId w:val="2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Механизмы устранения двойного юридического налогообложения доходов и имущества, предусмотренные национальным законодательством. </w:t>
      </w:r>
    </w:p>
    <w:p w14:paraId="6E405C44" w14:textId="77777777" w:rsidR="00B46423" w:rsidRPr="00B46423" w:rsidRDefault="00B46423" w:rsidP="0077109F">
      <w:pPr>
        <w:pStyle w:val="aa"/>
        <w:numPr>
          <w:ilvl w:val="0"/>
          <w:numId w:val="2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Односторонние и двусторонние способы устранения международного двойного налогообложения. </w:t>
      </w:r>
    </w:p>
    <w:p w14:paraId="36207BF0" w14:textId="77777777" w:rsidR="00B46423" w:rsidRPr="00B46423" w:rsidRDefault="00B46423" w:rsidP="0077109F">
      <w:pPr>
        <w:pStyle w:val="aa"/>
        <w:numPr>
          <w:ilvl w:val="0"/>
          <w:numId w:val="2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 </w:t>
      </w:r>
    </w:p>
    <w:p w14:paraId="173F7AEF" w14:textId="77777777" w:rsidR="00B46423" w:rsidRPr="00B46423" w:rsidRDefault="00B46423" w:rsidP="0077109F">
      <w:pPr>
        <w:pStyle w:val="aa"/>
        <w:numPr>
          <w:ilvl w:val="0"/>
          <w:numId w:val="27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Устранение двойного налогообложения на основании НК РФ. </w:t>
      </w:r>
    </w:p>
    <w:p w14:paraId="795BE701" w14:textId="77777777" w:rsidR="00B46423" w:rsidRP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BA1CCE" w14:textId="77777777" w:rsidR="00B46423" w:rsidRP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6423">
        <w:rPr>
          <w:rFonts w:ascii="Times New Roman" w:hAnsi="Times New Roman" w:cs="Times New Roman"/>
          <w:b/>
          <w:bCs/>
          <w:sz w:val="28"/>
          <w:szCs w:val="28"/>
        </w:rPr>
        <w:t>Тема 3. Международные налоговые соглашения</w:t>
      </w:r>
    </w:p>
    <w:p w14:paraId="5FEFE606" w14:textId="77777777" w:rsidR="00B46423" w:rsidRPr="00B46423" w:rsidRDefault="00B46423" w:rsidP="0077109F">
      <w:pPr>
        <w:pStyle w:val="aa"/>
        <w:numPr>
          <w:ilvl w:val="0"/>
          <w:numId w:val="2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Международные соглашения по вопросам налогообложения: цель, назначение, виды. </w:t>
      </w:r>
    </w:p>
    <w:p w14:paraId="11585032" w14:textId="77777777" w:rsidR="00B46423" w:rsidRPr="00B46423" w:rsidRDefault="00B46423" w:rsidP="0077109F">
      <w:pPr>
        <w:pStyle w:val="aa"/>
        <w:numPr>
          <w:ilvl w:val="0"/>
          <w:numId w:val="2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Место налоговых соглашений в налоговом праве РФ.</w:t>
      </w:r>
    </w:p>
    <w:p w14:paraId="040943BE" w14:textId="77777777" w:rsidR="00B46423" w:rsidRPr="00B46423" w:rsidRDefault="00B46423" w:rsidP="0077109F">
      <w:pPr>
        <w:pStyle w:val="aa"/>
        <w:numPr>
          <w:ilvl w:val="0"/>
          <w:numId w:val="2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Типовая конвенция (модель) ОЭСР об </w:t>
      </w:r>
      <w:proofErr w:type="spellStart"/>
      <w:r w:rsidRPr="00B46423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B46423">
        <w:rPr>
          <w:rFonts w:ascii="Times New Roman" w:hAnsi="Times New Roman" w:cs="Times New Roman"/>
          <w:sz w:val="28"/>
          <w:szCs w:val="28"/>
        </w:rPr>
        <w:t xml:space="preserve"> двойного налогообложения доходов и капитала: общая характеристика и структура.</w:t>
      </w:r>
    </w:p>
    <w:p w14:paraId="72787EA0" w14:textId="77777777" w:rsidR="00B46423" w:rsidRPr="00B46423" w:rsidRDefault="00B46423" w:rsidP="0077109F">
      <w:pPr>
        <w:pStyle w:val="aa"/>
        <w:numPr>
          <w:ilvl w:val="0"/>
          <w:numId w:val="2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Сфера применения соглашений об </w:t>
      </w:r>
      <w:proofErr w:type="spellStart"/>
      <w:r w:rsidRPr="00B46423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B46423">
        <w:rPr>
          <w:rFonts w:ascii="Times New Roman" w:hAnsi="Times New Roman" w:cs="Times New Roman"/>
          <w:sz w:val="28"/>
          <w:szCs w:val="28"/>
        </w:rPr>
        <w:t xml:space="preserve"> двойного налогообложения. </w:t>
      </w:r>
    </w:p>
    <w:p w14:paraId="139EBF95" w14:textId="77777777" w:rsidR="00B46423" w:rsidRPr="00B46423" w:rsidRDefault="00B46423" w:rsidP="0077109F">
      <w:pPr>
        <w:pStyle w:val="aa"/>
        <w:numPr>
          <w:ilvl w:val="0"/>
          <w:numId w:val="2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Ограничение прав по налогообложению доходов в стране-источнике дохода. </w:t>
      </w:r>
    </w:p>
    <w:p w14:paraId="4C28698E" w14:textId="77777777" w:rsidR="00B46423" w:rsidRPr="00B46423" w:rsidRDefault="00B46423" w:rsidP="0077109F">
      <w:pPr>
        <w:pStyle w:val="aa"/>
        <w:numPr>
          <w:ilvl w:val="0"/>
          <w:numId w:val="2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Положения международных налоговых соглашений, нацеленные на устранение двойного налогообложения. </w:t>
      </w:r>
    </w:p>
    <w:p w14:paraId="45664FCA" w14:textId="77777777" w:rsidR="00B46423" w:rsidRPr="00B46423" w:rsidRDefault="00B46423" w:rsidP="0077109F">
      <w:pPr>
        <w:pStyle w:val="aa"/>
        <w:numPr>
          <w:ilvl w:val="0"/>
          <w:numId w:val="2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Особенности процедуры применения налоговых соглашений. Ограничения по применению льгот, предоставленных международными налоговыми соглашениями: недобросовестное применение соглашений, нарушение духа закона, национальные нормы. </w:t>
      </w:r>
    </w:p>
    <w:p w14:paraId="010FE51C" w14:textId="77777777" w:rsidR="00B46423" w:rsidRPr="00B46423" w:rsidRDefault="00B46423" w:rsidP="0077109F">
      <w:pPr>
        <w:pStyle w:val="aa"/>
        <w:numPr>
          <w:ilvl w:val="0"/>
          <w:numId w:val="28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46423">
        <w:rPr>
          <w:rFonts w:ascii="Times New Roman" w:hAnsi="Times New Roman" w:cs="Times New Roman"/>
          <w:sz w:val="28"/>
          <w:szCs w:val="28"/>
        </w:rPr>
        <w:t>Взаимосогласительные</w:t>
      </w:r>
      <w:proofErr w:type="spellEnd"/>
      <w:r w:rsidRPr="00B46423">
        <w:rPr>
          <w:rFonts w:ascii="Times New Roman" w:hAnsi="Times New Roman" w:cs="Times New Roman"/>
          <w:sz w:val="28"/>
          <w:szCs w:val="28"/>
        </w:rPr>
        <w:t xml:space="preserve"> процедуры: понятие и механизм разрешения споров, предусмотренный международными налоговыми соглашениями.</w:t>
      </w:r>
    </w:p>
    <w:p w14:paraId="59D505CA" w14:textId="77777777" w:rsidR="00B46423" w:rsidRP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4BED13" w14:textId="77777777" w:rsidR="00B46423" w:rsidRP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6423">
        <w:rPr>
          <w:rFonts w:ascii="Times New Roman" w:hAnsi="Times New Roman" w:cs="Times New Roman"/>
          <w:b/>
          <w:bCs/>
          <w:sz w:val="28"/>
          <w:szCs w:val="28"/>
        </w:rPr>
        <w:t>Тема 4. Концепция постоянного представительства</w:t>
      </w:r>
    </w:p>
    <w:p w14:paraId="67D2DD46" w14:textId="77777777" w:rsidR="00B46423" w:rsidRPr="00B46423" w:rsidRDefault="00B46423" w:rsidP="0077109F">
      <w:pPr>
        <w:pStyle w:val="aa"/>
        <w:numPr>
          <w:ilvl w:val="0"/>
          <w:numId w:val="29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Постоянное местопребывание (резидентство) и наличие постоянного представительства/постоянной базы как основания для налогообложения доходов лица. </w:t>
      </w:r>
    </w:p>
    <w:p w14:paraId="1F7FAB6F" w14:textId="77777777" w:rsidR="00B46423" w:rsidRPr="00B46423" w:rsidRDefault="00B46423" w:rsidP="0077109F">
      <w:pPr>
        <w:pStyle w:val="aa"/>
        <w:numPr>
          <w:ilvl w:val="0"/>
          <w:numId w:val="29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Факторы, свидетельствующие об отсутствии у иностранной организации постоянного представительства: осуществление деятельности подготовительного и вспомогательного характера.</w:t>
      </w:r>
    </w:p>
    <w:p w14:paraId="7FE09577" w14:textId="77777777" w:rsidR="00B46423" w:rsidRPr="00B46423" w:rsidRDefault="00B46423" w:rsidP="0077109F">
      <w:pPr>
        <w:pStyle w:val="aa"/>
        <w:numPr>
          <w:ilvl w:val="0"/>
          <w:numId w:val="29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Признаки постоянного представительства в российском налоговом законодательстве и соглашениях об </w:t>
      </w:r>
      <w:proofErr w:type="spellStart"/>
      <w:r w:rsidRPr="00B46423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B46423">
        <w:rPr>
          <w:rFonts w:ascii="Times New Roman" w:hAnsi="Times New Roman" w:cs="Times New Roman"/>
          <w:sz w:val="28"/>
          <w:szCs w:val="28"/>
        </w:rPr>
        <w:t xml:space="preserve"> двойного налогообложения. </w:t>
      </w:r>
    </w:p>
    <w:p w14:paraId="65D2F5C2" w14:textId="77777777" w:rsidR="00B46423" w:rsidRPr="00B46423" w:rsidRDefault="00B46423" w:rsidP="0077109F">
      <w:pPr>
        <w:pStyle w:val="aa"/>
        <w:numPr>
          <w:ilvl w:val="0"/>
          <w:numId w:val="29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Постоянное представительство агентского типа.</w:t>
      </w:r>
    </w:p>
    <w:p w14:paraId="692AF34F" w14:textId="77777777" w:rsid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C503C1" w14:textId="77777777" w:rsidR="00B46423" w:rsidRP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6423">
        <w:rPr>
          <w:rFonts w:ascii="Times New Roman" w:hAnsi="Times New Roman" w:cs="Times New Roman"/>
          <w:b/>
          <w:bCs/>
          <w:sz w:val="28"/>
          <w:szCs w:val="28"/>
        </w:rPr>
        <w:t>Тема 5. Основы налогообложения трансграничного бизнеса</w:t>
      </w:r>
    </w:p>
    <w:p w14:paraId="342DC5BA" w14:textId="77777777" w:rsidR="00B46423" w:rsidRPr="00B46423" w:rsidRDefault="00B46423" w:rsidP="0077109F">
      <w:pPr>
        <w:pStyle w:val="aa"/>
        <w:numPr>
          <w:ilvl w:val="0"/>
          <w:numId w:val="30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Правила распределения дохода иностранной компании по национальному законодательству в России и странах ОЭСР. </w:t>
      </w:r>
    </w:p>
    <w:p w14:paraId="5B073667" w14:textId="77777777" w:rsidR="00B46423" w:rsidRPr="00B46423" w:rsidRDefault="00B46423" w:rsidP="0077109F">
      <w:pPr>
        <w:pStyle w:val="aa"/>
        <w:numPr>
          <w:ilvl w:val="0"/>
          <w:numId w:val="30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Ограниченная налоговая обязанность при налогообложении доходов от прямого ведения бизнеса в иностранной юрисдикции: налоговая база, налоговые ставки, порядок расчета налогов. </w:t>
      </w:r>
    </w:p>
    <w:p w14:paraId="3EBEF259" w14:textId="77777777" w:rsidR="00B46423" w:rsidRPr="00B46423" w:rsidRDefault="00B46423" w:rsidP="0077109F">
      <w:pPr>
        <w:pStyle w:val="aa"/>
        <w:numPr>
          <w:ilvl w:val="0"/>
          <w:numId w:val="30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Устранение двойного налогообложения при расчете налогов от прямого ведения бизнеса в иностранной юрисдикции.</w:t>
      </w:r>
    </w:p>
    <w:p w14:paraId="3E640D82" w14:textId="77777777" w:rsidR="00B46423" w:rsidRPr="00B46423" w:rsidRDefault="00B46423" w:rsidP="0077109F">
      <w:pPr>
        <w:pStyle w:val="aa"/>
        <w:numPr>
          <w:ilvl w:val="0"/>
          <w:numId w:val="30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lastRenderedPageBreak/>
        <w:t xml:space="preserve"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 нахождения источника данных доходов. </w:t>
      </w:r>
    </w:p>
    <w:p w14:paraId="1F671184" w14:textId="77777777" w:rsidR="00B46423" w:rsidRPr="00B46423" w:rsidRDefault="00B46423" w:rsidP="0077109F">
      <w:pPr>
        <w:pStyle w:val="aa"/>
        <w:numPr>
          <w:ilvl w:val="0"/>
          <w:numId w:val="30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Учет убытков, полученных от прямого ведения бизнеса в иностранной юрисдикции.</w:t>
      </w:r>
    </w:p>
    <w:p w14:paraId="5017ADE6" w14:textId="77777777" w:rsidR="00B46423" w:rsidRPr="00B46423" w:rsidRDefault="00B46423" w:rsidP="0077109F">
      <w:pPr>
        <w:pStyle w:val="aa"/>
        <w:numPr>
          <w:ilvl w:val="0"/>
          <w:numId w:val="30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Налогообложение трансграничной электронной коммерции. Возникновение постоянного представительства при осуществлении электронной коммерции.</w:t>
      </w:r>
    </w:p>
    <w:p w14:paraId="37772C31" w14:textId="77777777" w:rsidR="00B46423" w:rsidRPr="00B46423" w:rsidRDefault="00B46423" w:rsidP="0077109F">
      <w:pPr>
        <w:pStyle w:val="aa"/>
        <w:numPr>
          <w:ilvl w:val="0"/>
          <w:numId w:val="30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Налогообложение доходов и имущества российских организаций, осуществляющих деятельность за рубежом.</w:t>
      </w:r>
    </w:p>
    <w:p w14:paraId="71E73342" w14:textId="77777777" w:rsid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A6548D" w14:textId="77777777" w:rsidR="00B46423" w:rsidRP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46423">
        <w:rPr>
          <w:rFonts w:ascii="Times New Roman" w:hAnsi="Times New Roman" w:cs="Times New Roman"/>
          <w:b/>
          <w:bCs/>
          <w:sz w:val="28"/>
          <w:szCs w:val="28"/>
        </w:rPr>
        <w:t>Тема 6. Налогообложение филиалов (постоянных представительств) иностранных компаний</w:t>
      </w:r>
    </w:p>
    <w:p w14:paraId="01067C85" w14:textId="1FD0E22B" w:rsidR="00B46423" w:rsidRPr="00B46423" w:rsidRDefault="00B46423" w:rsidP="0077109F">
      <w:pPr>
        <w:pStyle w:val="aa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Налог на прибыль организаций: объект налогообложения и порядок определения налоговой базы организациями, осуществляющими деятельность через постоянное представительств</w:t>
      </w:r>
      <w:r w:rsidR="00207B25">
        <w:rPr>
          <w:rFonts w:ascii="Times New Roman" w:hAnsi="Times New Roman" w:cs="Times New Roman"/>
          <w:sz w:val="28"/>
          <w:szCs w:val="28"/>
        </w:rPr>
        <w:t>о</w:t>
      </w:r>
      <w:r w:rsidRPr="00B46423">
        <w:rPr>
          <w:rFonts w:ascii="Times New Roman" w:hAnsi="Times New Roman" w:cs="Times New Roman"/>
          <w:sz w:val="28"/>
          <w:szCs w:val="28"/>
        </w:rPr>
        <w:t>.</w:t>
      </w:r>
    </w:p>
    <w:p w14:paraId="70E39EE1" w14:textId="77777777" w:rsidR="00B46423" w:rsidRPr="00B46423" w:rsidRDefault="00B46423" w:rsidP="0077109F">
      <w:pPr>
        <w:pStyle w:val="aa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Прямой и косвенный методы распределения прибыли, относящейся к постоянному представительству.</w:t>
      </w:r>
    </w:p>
    <w:p w14:paraId="67531027" w14:textId="77777777" w:rsidR="00B46423" w:rsidRPr="00B46423" w:rsidRDefault="00B46423" w:rsidP="0077109F">
      <w:pPr>
        <w:pStyle w:val="aa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Устранение двойного налогообложения постоянных представительств. </w:t>
      </w:r>
    </w:p>
    <w:p w14:paraId="789F9BA1" w14:textId="77777777" w:rsidR="00B46423" w:rsidRPr="00B46423" w:rsidRDefault="00B46423" w:rsidP="0077109F">
      <w:pPr>
        <w:pStyle w:val="aa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 xml:space="preserve">Особенности налогообложения дивидендов, процентов, роялти, составляющих доход постоянного представительства иностранной организации. </w:t>
      </w:r>
    </w:p>
    <w:p w14:paraId="1E226C2C" w14:textId="77777777" w:rsidR="00B46423" w:rsidRPr="00B46423" w:rsidRDefault="00B46423" w:rsidP="0077109F">
      <w:pPr>
        <w:pStyle w:val="aa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Учет убытков, полученных постоянными представительствами.</w:t>
      </w:r>
    </w:p>
    <w:p w14:paraId="299C910D" w14:textId="77777777" w:rsidR="00B46423" w:rsidRPr="00B46423" w:rsidRDefault="00B46423" w:rsidP="0077109F">
      <w:pPr>
        <w:pStyle w:val="aa"/>
        <w:numPr>
          <w:ilvl w:val="0"/>
          <w:numId w:val="31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B46423">
        <w:rPr>
          <w:rFonts w:ascii="Times New Roman" w:hAnsi="Times New Roman" w:cs="Times New Roman"/>
          <w:sz w:val="28"/>
          <w:szCs w:val="28"/>
        </w:rPr>
        <w:t>Налогообложение движимого и недвижимого имущества иностранной организации.</w:t>
      </w:r>
    </w:p>
    <w:p w14:paraId="76757AFB" w14:textId="77777777" w:rsid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FBF888" w14:textId="77777777" w:rsidR="00F02C32" w:rsidRPr="00F02C32" w:rsidRDefault="00F02C32" w:rsidP="00B4642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C32">
        <w:rPr>
          <w:rFonts w:ascii="Times New Roman" w:hAnsi="Times New Roman" w:cs="Times New Roman"/>
          <w:b/>
          <w:bCs/>
          <w:sz w:val="28"/>
          <w:szCs w:val="28"/>
        </w:rPr>
        <w:t>Тема 7. Налогообложение трансграничного бизнеса в форме дочерней компании иностранной структуры</w:t>
      </w:r>
    </w:p>
    <w:p w14:paraId="447A2AEF" w14:textId="77777777" w:rsidR="00B46423" w:rsidRPr="00F02C32" w:rsidRDefault="00B46423" w:rsidP="0077109F">
      <w:pPr>
        <w:pStyle w:val="aa"/>
        <w:numPr>
          <w:ilvl w:val="0"/>
          <w:numId w:val="32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 xml:space="preserve">Налогообложение прямых иностранных инвестиций в форме дочерних компаний. </w:t>
      </w:r>
    </w:p>
    <w:p w14:paraId="1DCDEF23" w14:textId="77777777" w:rsidR="00B46423" w:rsidRPr="00F02C32" w:rsidRDefault="00B46423" w:rsidP="0077109F">
      <w:pPr>
        <w:pStyle w:val="aa"/>
        <w:numPr>
          <w:ilvl w:val="0"/>
          <w:numId w:val="32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>Налогообложение на уровнях дочерней компании (неограниченная налоговая обязанность) и акционеров (ограниченная налоговая обязанность в стране – источнике дохода).</w:t>
      </w:r>
    </w:p>
    <w:p w14:paraId="005BE32B" w14:textId="77777777" w:rsidR="00B46423" w:rsidRPr="00F02C32" w:rsidRDefault="00B46423" w:rsidP="0077109F">
      <w:pPr>
        <w:pStyle w:val="aa"/>
        <w:numPr>
          <w:ilvl w:val="0"/>
          <w:numId w:val="32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>Налогообложение прироста капитала от продажи акций (долей) в дочерней компании.</w:t>
      </w:r>
    </w:p>
    <w:p w14:paraId="602686BE" w14:textId="77777777" w:rsidR="00B46423" w:rsidRPr="00F02C32" w:rsidRDefault="00B46423" w:rsidP="0077109F">
      <w:pPr>
        <w:pStyle w:val="aa"/>
        <w:numPr>
          <w:ilvl w:val="0"/>
          <w:numId w:val="32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>Налогообложение доходов от договорных взаимоотношений с иностранными акционерами (участниками).</w:t>
      </w:r>
    </w:p>
    <w:p w14:paraId="410C019D" w14:textId="77777777" w:rsidR="00B46423" w:rsidRPr="00F02C32" w:rsidRDefault="00B46423" w:rsidP="0077109F">
      <w:pPr>
        <w:pStyle w:val="aa"/>
        <w:numPr>
          <w:ilvl w:val="0"/>
          <w:numId w:val="32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>Финансирование (кредиты и займы): особенности налогообложения процентных доходов иностранной организации.</w:t>
      </w:r>
    </w:p>
    <w:p w14:paraId="04A6BD0E" w14:textId="77777777" w:rsidR="00B46423" w:rsidRPr="00F02C32" w:rsidRDefault="00B46423" w:rsidP="0077109F">
      <w:pPr>
        <w:pStyle w:val="aa"/>
        <w:numPr>
          <w:ilvl w:val="0"/>
          <w:numId w:val="32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lastRenderedPageBreak/>
        <w:t>Условия применения пониженных ставок налога в государстве нахождения источника выплаты процентов, дивидендов, роялти.</w:t>
      </w:r>
    </w:p>
    <w:p w14:paraId="0BAF6D79" w14:textId="77777777" w:rsidR="0026769F" w:rsidRPr="00F02C32" w:rsidRDefault="0026769F" w:rsidP="0077109F">
      <w:pPr>
        <w:pStyle w:val="aa"/>
        <w:numPr>
          <w:ilvl w:val="0"/>
          <w:numId w:val="32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>Налогообложение простого товарищества.</w:t>
      </w:r>
    </w:p>
    <w:p w14:paraId="640774F3" w14:textId="77777777" w:rsidR="00B46423" w:rsidRDefault="00B46423" w:rsidP="00B4642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1E7EC0" w14:textId="77777777" w:rsidR="00F02C32" w:rsidRPr="00F02C32" w:rsidRDefault="00F02C32" w:rsidP="00B46423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2C32">
        <w:rPr>
          <w:rFonts w:ascii="Times New Roman" w:hAnsi="Times New Roman" w:cs="Times New Roman"/>
          <w:b/>
          <w:bCs/>
          <w:sz w:val="28"/>
          <w:szCs w:val="28"/>
        </w:rPr>
        <w:t>Тема 8. Международная борьба с уклонением от уплаты налогов</w:t>
      </w:r>
    </w:p>
    <w:p w14:paraId="65F13183" w14:textId="77777777" w:rsidR="00B46423" w:rsidRPr="00F02C32" w:rsidRDefault="00B46423" w:rsidP="0077109F">
      <w:pPr>
        <w:pStyle w:val="aa"/>
        <w:numPr>
          <w:ilvl w:val="0"/>
          <w:numId w:val="33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 xml:space="preserve">Понятие злоупотребления льготами, предоставляемыми соглашениями об </w:t>
      </w:r>
      <w:proofErr w:type="spellStart"/>
      <w:r w:rsidRPr="00F02C32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F02C32">
        <w:rPr>
          <w:rFonts w:ascii="Times New Roman" w:hAnsi="Times New Roman" w:cs="Times New Roman"/>
          <w:sz w:val="28"/>
          <w:szCs w:val="28"/>
        </w:rPr>
        <w:t xml:space="preserve"> двойного налогообложения. </w:t>
      </w:r>
    </w:p>
    <w:p w14:paraId="71055D68" w14:textId="77777777" w:rsidR="00B46423" w:rsidRPr="00F02C32" w:rsidRDefault="00B46423" w:rsidP="0077109F">
      <w:pPr>
        <w:pStyle w:val="aa"/>
        <w:numPr>
          <w:ilvl w:val="0"/>
          <w:numId w:val="33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 xml:space="preserve">Борьба с недобросовестным применением налоговых льгот, в т.ч. льгот, предусмотренных налоговыми соглашениями. </w:t>
      </w:r>
    </w:p>
    <w:p w14:paraId="75DD516B" w14:textId="77777777" w:rsidR="00B46423" w:rsidRPr="00F02C32" w:rsidRDefault="00B46423" w:rsidP="0077109F">
      <w:pPr>
        <w:pStyle w:val="aa"/>
        <w:numPr>
          <w:ilvl w:val="0"/>
          <w:numId w:val="33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 xml:space="preserve">Односторонние и двусторонние меры по борьбе с уклонением от налогообложения на международном уровне. </w:t>
      </w:r>
    </w:p>
    <w:p w14:paraId="468972C7" w14:textId="77777777" w:rsidR="00B46423" w:rsidRPr="00F02C32" w:rsidRDefault="00B46423" w:rsidP="0077109F">
      <w:pPr>
        <w:pStyle w:val="aa"/>
        <w:numPr>
          <w:ilvl w:val="0"/>
          <w:numId w:val="33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 xml:space="preserve">Национальные инструменты борьбы с международным уклонением от уплаты налогов (концепция добросовестности налогоплательщика, необоснованной налоговой выгоды и т.д.). </w:t>
      </w:r>
    </w:p>
    <w:p w14:paraId="22050E57" w14:textId="77777777" w:rsidR="00B46423" w:rsidRPr="00F02C32" w:rsidRDefault="00B46423" w:rsidP="0077109F">
      <w:pPr>
        <w:pStyle w:val="aa"/>
        <w:numPr>
          <w:ilvl w:val="0"/>
          <w:numId w:val="33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 xml:space="preserve">Концепция фактического получателя дохода: цель, задачи, содержание концепции, практика применения. </w:t>
      </w:r>
    </w:p>
    <w:p w14:paraId="3703F579" w14:textId="77777777" w:rsidR="00B46423" w:rsidRPr="00F02C32" w:rsidRDefault="00B46423" w:rsidP="0077109F">
      <w:pPr>
        <w:pStyle w:val="aa"/>
        <w:numPr>
          <w:ilvl w:val="0"/>
          <w:numId w:val="33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>Контролируемые иностранные компании: критерии определения, последствия наличия, режим налогообложения.</w:t>
      </w:r>
    </w:p>
    <w:p w14:paraId="2DED02F1" w14:textId="77777777" w:rsidR="00B46423" w:rsidRPr="00F02C32" w:rsidRDefault="00B46423" w:rsidP="0077109F">
      <w:pPr>
        <w:pStyle w:val="aa"/>
        <w:numPr>
          <w:ilvl w:val="0"/>
          <w:numId w:val="33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 xml:space="preserve">Низконалоговые юрисдикции: понятие, критерии. Особенности налоговых режимов некоторых низконалоговых территорий. </w:t>
      </w:r>
    </w:p>
    <w:p w14:paraId="7896A52C" w14:textId="77777777" w:rsidR="00B46423" w:rsidRPr="00F02C32" w:rsidRDefault="00B46423" w:rsidP="0077109F">
      <w:pPr>
        <w:pStyle w:val="aa"/>
        <w:numPr>
          <w:ilvl w:val="0"/>
          <w:numId w:val="33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 xml:space="preserve">Направления международного сотрудничества в области налогообложения. </w:t>
      </w:r>
    </w:p>
    <w:p w14:paraId="464B9014" w14:textId="77777777" w:rsidR="00B46423" w:rsidRPr="00F02C32" w:rsidRDefault="00B46423" w:rsidP="0077109F">
      <w:pPr>
        <w:pStyle w:val="aa"/>
        <w:numPr>
          <w:ilvl w:val="0"/>
          <w:numId w:val="33"/>
        </w:numPr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02C32">
        <w:rPr>
          <w:rFonts w:ascii="Times New Roman" w:hAnsi="Times New Roman" w:cs="Times New Roman"/>
          <w:sz w:val="28"/>
          <w:szCs w:val="28"/>
        </w:rPr>
        <w:t>План BEPS как инструмент борьбы с агрессивным международным налоговым планированием.</w:t>
      </w:r>
    </w:p>
    <w:p w14:paraId="5BE33C49" w14:textId="77777777" w:rsidR="00E41F9F" w:rsidRDefault="00E41F9F" w:rsidP="00B4642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8CA160" w14:textId="77777777" w:rsidR="006A29CB" w:rsidRPr="00E10D14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6" w:name="_Toc40392469"/>
      <w:r w:rsidRPr="00E10D14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E10D14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16"/>
    </w:p>
    <w:p w14:paraId="2917A616" w14:textId="77777777" w:rsidR="00780C91" w:rsidRPr="00E10D14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7" w:name="_Toc40392470"/>
      <w:r w:rsidRPr="00E10D14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17"/>
    </w:p>
    <w:p w14:paraId="0B4B550A" w14:textId="77777777" w:rsidR="006A29CB" w:rsidRPr="00E10D14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0D14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E10D14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640A1934" w14:textId="77777777" w:rsidR="00780C91" w:rsidRPr="00E10D14" w:rsidRDefault="00780C91" w:rsidP="00845DE7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75BF0C" w14:textId="2CECECFE" w:rsidR="00EB0433" w:rsidRPr="009F7886" w:rsidRDefault="005309D7" w:rsidP="005309D7">
      <w:pPr>
        <w:pStyle w:val="aa"/>
        <w:spacing w:after="0"/>
        <w:ind w:left="0"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8" w:name="_Toc40392471"/>
      <w:r>
        <w:rPr>
          <w:rFonts w:ascii="Times New Roman" w:hAnsi="Times New Roman" w:cs="Times New Roman"/>
          <w:b/>
          <w:sz w:val="28"/>
          <w:szCs w:val="28"/>
        </w:rPr>
        <w:t xml:space="preserve">7.2. </w:t>
      </w:r>
      <w:r w:rsidR="00EB0433" w:rsidRPr="009F7886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8"/>
    </w:p>
    <w:p w14:paraId="08D0EDA6" w14:textId="2622C2D8" w:rsidR="005309D7" w:rsidRDefault="005309D7" w:rsidP="009F78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green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2268"/>
        <w:gridCol w:w="2268"/>
        <w:gridCol w:w="3402"/>
      </w:tblGrid>
      <w:tr w:rsidR="005309D7" w:rsidRPr="00A024CF" w14:paraId="4FC34E27" w14:textId="2FD2904E" w:rsidTr="00A024CF">
        <w:trPr>
          <w:trHeight w:val="20"/>
        </w:trPr>
        <w:tc>
          <w:tcPr>
            <w:tcW w:w="1413" w:type="dxa"/>
            <w:shd w:val="clear" w:color="auto" w:fill="auto"/>
          </w:tcPr>
          <w:p w14:paraId="1993BE0A" w14:textId="020CD161" w:rsidR="005309D7" w:rsidRPr="00A024CF" w:rsidRDefault="005309D7" w:rsidP="005309D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shd w:val="clear" w:color="auto" w:fill="auto"/>
          </w:tcPr>
          <w:p w14:paraId="53EE383F" w14:textId="020FAF1D" w:rsidR="005309D7" w:rsidRPr="00A024CF" w:rsidRDefault="005309D7" w:rsidP="005309D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индикаторов достижения компетенции</w:t>
            </w:r>
          </w:p>
        </w:tc>
        <w:tc>
          <w:tcPr>
            <w:tcW w:w="2268" w:type="dxa"/>
            <w:shd w:val="clear" w:color="auto" w:fill="auto"/>
          </w:tcPr>
          <w:p w14:paraId="74F0AA54" w14:textId="3B2E0BE7" w:rsidR="005309D7" w:rsidRPr="00A024CF" w:rsidRDefault="005309D7" w:rsidP="005309D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</w:t>
            </w:r>
            <w:r w:rsidRPr="00A02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ные с индикаторами достижения компетенции</w:t>
            </w:r>
          </w:p>
        </w:tc>
        <w:tc>
          <w:tcPr>
            <w:tcW w:w="3402" w:type="dxa"/>
          </w:tcPr>
          <w:p w14:paraId="3BF6DEBF" w14:textId="708B77BA" w:rsidR="005309D7" w:rsidRPr="00A024CF" w:rsidRDefault="005309D7" w:rsidP="005309D7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Типовые контрольные задания</w:t>
            </w:r>
          </w:p>
        </w:tc>
      </w:tr>
      <w:tr w:rsidR="005309D7" w:rsidRPr="00A024CF" w14:paraId="1FDE7EA7" w14:textId="08CC1A22" w:rsidTr="00A024CF">
        <w:trPr>
          <w:trHeight w:val="20"/>
        </w:trPr>
        <w:tc>
          <w:tcPr>
            <w:tcW w:w="1413" w:type="dxa"/>
            <w:vMerge w:val="restart"/>
            <w:shd w:val="clear" w:color="auto" w:fill="auto"/>
          </w:tcPr>
          <w:p w14:paraId="4D7A5E62" w14:textId="1E953B89" w:rsidR="005309D7" w:rsidRPr="00A024CF" w:rsidRDefault="005309D7" w:rsidP="00530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</w:t>
            </w:r>
            <w:r w:rsidRPr="00A02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(ПКП-3, 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2021)</w:t>
            </w:r>
          </w:p>
        </w:tc>
        <w:tc>
          <w:tcPr>
            <w:tcW w:w="2268" w:type="dxa"/>
            <w:shd w:val="clear" w:color="auto" w:fill="auto"/>
          </w:tcPr>
          <w:p w14:paraId="6A83C64B" w14:textId="77777777" w:rsidR="005309D7" w:rsidRPr="00A024CF" w:rsidRDefault="005309D7" w:rsidP="00950D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</w:t>
            </w:r>
          </w:p>
        </w:tc>
        <w:tc>
          <w:tcPr>
            <w:tcW w:w="2268" w:type="dxa"/>
            <w:shd w:val="clear" w:color="auto" w:fill="auto"/>
          </w:tcPr>
          <w:p w14:paraId="5C5B0C47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 и зарубежной нормативно-правовой базы по налоговому регулированию трансграничных операций.</w:t>
            </w:r>
          </w:p>
          <w:p w14:paraId="2BF2E240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анализировать тенденции развития российской налоговой системы в международной среде; определять современные и эффективные инструменты и методы, используемые в зарубежных налоговых системах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24C013CF" w14:textId="77777777" w:rsidR="005309D7" w:rsidRPr="00A024CF" w:rsidRDefault="005309D7" w:rsidP="005309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77C4B374" w14:textId="77777777" w:rsidR="005309D7" w:rsidRPr="00A024CF" w:rsidRDefault="005309D7" w:rsidP="005309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Каковы преимущества и недостатки территориального и резидентного принципов налогообложения?</w:t>
            </w:r>
          </w:p>
          <w:p w14:paraId="50255F60" w14:textId="77777777" w:rsidR="005309D7" w:rsidRPr="00A024CF" w:rsidRDefault="005309D7" w:rsidP="005309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4C8D7FE" w14:textId="77777777" w:rsidR="005309D7" w:rsidRPr="00A024CF" w:rsidRDefault="005309D7" w:rsidP="005309D7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6812F740" w14:textId="77777777" w:rsidR="005309D7" w:rsidRPr="00A024CF" w:rsidRDefault="005309D7" w:rsidP="005309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Назовите не менее пяти базовых понятий международного налогообложения. Дайте их определения и объясните роль в системе дисциплины.</w:t>
            </w:r>
          </w:p>
          <w:p w14:paraId="19134E8A" w14:textId="5D3C2BE6" w:rsidR="005309D7" w:rsidRPr="00A024CF" w:rsidRDefault="005309D7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Налог у источника. Причины выделения его в особый вид и особенности его взимания. </w:t>
            </w:r>
          </w:p>
        </w:tc>
      </w:tr>
      <w:tr w:rsidR="005309D7" w:rsidRPr="00A024CF" w14:paraId="610FB3DA" w14:textId="14B8C2DA" w:rsidTr="00A024CF">
        <w:trPr>
          <w:trHeight w:val="20"/>
        </w:trPr>
        <w:tc>
          <w:tcPr>
            <w:tcW w:w="1413" w:type="dxa"/>
            <w:vMerge/>
            <w:shd w:val="clear" w:color="auto" w:fill="auto"/>
          </w:tcPr>
          <w:p w14:paraId="5FC01315" w14:textId="77777777" w:rsidR="005309D7" w:rsidRPr="00A024CF" w:rsidRDefault="005309D7" w:rsidP="00950D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6A8E963" w14:textId="77777777" w:rsidR="005309D7" w:rsidRPr="00A024CF" w:rsidRDefault="005309D7" w:rsidP="00950D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Владеет способностью оценивать налоговые и таможенные последствия хозяйственных операций, принимать управленческие решения и нести за них ответственность</w:t>
            </w:r>
          </w:p>
        </w:tc>
        <w:tc>
          <w:tcPr>
            <w:tcW w:w="2268" w:type="dxa"/>
            <w:shd w:val="clear" w:color="auto" w:fill="auto"/>
          </w:tcPr>
          <w:p w14:paraId="790E7638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теорий международного налогообложения, основных понятий и категорий, инструментов и методов международного налогообложения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DA3AD4" w14:textId="77777777" w:rsidR="005309D7" w:rsidRPr="00A024CF" w:rsidRDefault="005309D7" w:rsidP="00950D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Оценивать налоговые и таможенные последствия хозяйственных операций, принимать управленческие решения и нести за них ответственность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77D130FE" w14:textId="77777777" w:rsidR="00A80CDB" w:rsidRPr="00A024CF" w:rsidRDefault="00A80CDB" w:rsidP="00A80CD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вопросы для проверки знаний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2F516E58" w14:textId="77777777" w:rsidR="00A80CDB" w:rsidRPr="00A024CF" w:rsidRDefault="00A80CDB" w:rsidP="00A80CD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Какие методы устранения двойного экономического налогообложения используются в российской налоговой системе? Оцените регулирующее и фискальное значение таких методов.</w:t>
            </w:r>
          </w:p>
          <w:p w14:paraId="6202F95D" w14:textId="77777777" w:rsidR="00A80CDB" w:rsidRPr="00A024CF" w:rsidRDefault="00A80CDB" w:rsidP="00A80CD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272544FF" w14:textId="77777777" w:rsidR="00A80CDB" w:rsidRPr="00A024CF" w:rsidRDefault="00A80CDB" w:rsidP="00A80CDB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0F17D9F3" w14:textId="2B560D42" w:rsidR="005309D7" w:rsidRPr="00A024CF" w:rsidRDefault="00A80CDB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Двойное налогообложение. Дайте определение экономическому и юридическому двойному налогообложению. Какие принципы налогообложения при этом нарушаются?</w:t>
            </w:r>
          </w:p>
        </w:tc>
      </w:tr>
      <w:tr w:rsidR="005309D7" w:rsidRPr="00A024CF" w14:paraId="071243D0" w14:textId="2110EDF6" w:rsidTr="00A024CF">
        <w:trPr>
          <w:trHeight w:val="20"/>
        </w:trPr>
        <w:tc>
          <w:tcPr>
            <w:tcW w:w="1413" w:type="dxa"/>
            <w:vMerge/>
            <w:shd w:val="clear" w:color="auto" w:fill="auto"/>
          </w:tcPr>
          <w:p w14:paraId="161DA374" w14:textId="77777777" w:rsidR="005309D7" w:rsidRPr="00A024CF" w:rsidRDefault="005309D7" w:rsidP="00950D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A144FFE" w14:textId="77777777" w:rsidR="005309D7" w:rsidRPr="00A024CF" w:rsidRDefault="005309D7" w:rsidP="00950D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3. Владеет навыками разработки элементов внутригрупповой ценовой стратегии внешнеторговой компании с учётом методов трансфертного ценообразования для целей налогообложения, а также 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определения таможенной стоимости товаров</w:t>
            </w:r>
          </w:p>
        </w:tc>
        <w:tc>
          <w:tcPr>
            <w:tcW w:w="2268" w:type="dxa"/>
            <w:shd w:val="clear" w:color="auto" w:fill="auto"/>
          </w:tcPr>
          <w:p w14:paraId="484D7540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источников информации по вопросам международного налогообложения.</w:t>
            </w:r>
          </w:p>
          <w:p w14:paraId="5E97F802" w14:textId="77777777" w:rsidR="005309D7" w:rsidRPr="00A024CF" w:rsidRDefault="005309D7" w:rsidP="00950D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Определять достоверность информации, объективно воспринимать информацию, логически верно,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аргументировано и ясно строить устную и письменную речь, анализировать социально значимые проблемы.</w:t>
            </w:r>
          </w:p>
        </w:tc>
        <w:tc>
          <w:tcPr>
            <w:tcW w:w="3402" w:type="dxa"/>
          </w:tcPr>
          <w:p w14:paraId="3D1AD335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Примерные вопросы для проверки знаний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49257FCE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Возможно ли, что иностранная организация признаётся налогоплательщиком по российскому налогу на прибыль, но не является налогоплательщиком по НДС в Российской Федерации?</w:t>
            </w:r>
          </w:p>
          <w:p w14:paraId="3EA4DCB9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55B48BB5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0A608B2E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Опишите односторонние методы устранения юридического двойного налогообложения.</w:t>
            </w:r>
          </w:p>
          <w:p w14:paraId="2185B010" w14:textId="55BDE039" w:rsidR="005309D7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Модельные конвенции. Назовите их. Перечислите ключевые особенности каждой из них. Известны ли Вам многосторонние соглашения?</w:t>
            </w:r>
          </w:p>
        </w:tc>
      </w:tr>
      <w:tr w:rsidR="005309D7" w:rsidRPr="00A024CF" w14:paraId="05CDC0D0" w14:textId="20C02A69" w:rsidTr="00A024CF">
        <w:trPr>
          <w:trHeight w:val="2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AAA9F" w14:textId="4F3B0546" w:rsidR="005309D7" w:rsidRPr="00A024CF" w:rsidRDefault="005309D7" w:rsidP="00950D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интерпретировать и применять положения национального законодательства, а также международных налоговых и таможенных соглашений при осуществлении профессиональной деятельности в сфере международной торговли (ПКП-4, 2021)</w:t>
            </w:r>
          </w:p>
        </w:tc>
        <w:tc>
          <w:tcPr>
            <w:tcW w:w="2268" w:type="dxa"/>
            <w:shd w:val="clear" w:color="auto" w:fill="auto"/>
          </w:tcPr>
          <w:p w14:paraId="40009DE8" w14:textId="77777777" w:rsidR="005309D7" w:rsidRPr="00A024CF" w:rsidRDefault="005309D7" w:rsidP="00950D3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соглашений.</w:t>
            </w:r>
          </w:p>
        </w:tc>
        <w:tc>
          <w:tcPr>
            <w:tcW w:w="2268" w:type="dxa"/>
            <w:shd w:val="clear" w:color="auto" w:fill="auto"/>
          </w:tcPr>
          <w:p w14:paraId="72B6A8C4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Нормативно-правовой базы в сфере международных налоговых отношений для качественного решения вопросов в сфере международного налогообложения.</w:t>
            </w:r>
          </w:p>
          <w:p w14:paraId="64755F16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проблемы налогового характера при анализе проблем и тенденций в современной международной экономике при решении профессиональных задач.</w:t>
            </w:r>
          </w:p>
        </w:tc>
        <w:tc>
          <w:tcPr>
            <w:tcW w:w="3402" w:type="dxa"/>
          </w:tcPr>
          <w:p w14:paraId="0C25707A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1358A774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Раскройте критерии «фиксированной базы», объясните, является ли «фиксированная база» критерием для признания физического лица налоговым резидентом?</w:t>
            </w:r>
          </w:p>
          <w:p w14:paraId="4B1CCA48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Раскройте концепцию необоснованной налоговой выгоды в международном налогообложении.</w:t>
            </w:r>
          </w:p>
          <w:p w14:paraId="2A890E64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6F9CAD2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17E6D8D9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Опишите классическую налоговую систему. Ее преимущества.</w:t>
            </w:r>
          </w:p>
          <w:p w14:paraId="0727B465" w14:textId="75B27AD0" w:rsidR="005309D7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Опишите налоговые системы, уменьшающие эффект двойного налогообложения: система частичного вычета дивидендов; система частичного освобождения акционеров; система раздельных ставок(для компании и акционеров); система частичного зачета.</w:t>
            </w:r>
          </w:p>
        </w:tc>
      </w:tr>
      <w:tr w:rsidR="005309D7" w:rsidRPr="00A024CF" w14:paraId="22AEC67A" w14:textId="19404DA7" w:rsidTr="00A024CF">
        <w:trPr>
          <w:trHeight w:val="20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BA20" w14:textId="77777777" w:rsidR="005309D7" w:rsidRPr="00A024CF" w:rsidRDefault="005309D7" w:rsidP="00950D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20B30A5" w14:textId="77777777" w:rsidR="005309D7" w:rsidRPr="00A024CF" w:rsidRDefault="005309D7" w:rsidP="00950D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Демонстрирует 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</w:tc>
        <w:tc>
          <w:tcPr>
            <w:tcW w:w="2268" w:type="dxa"/>
            <w:shd w:val="clear" w:color="auto" w:fill="auto"/>
          </w:tcPr>
          <w:p w14:paraId="62560DAB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Источников информации для проведения научных исследований и решения практических задач в сфере международного налогообложения.</w:t>
            </w:r>
          </w:p>
          <w:p w14:paraId="1A575042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Предлагать способы решения конкретных практических ситу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аций с учетом действующего налогового законодательства, определять форму и содержание сделок, их налоговые и правовые последствия.</w:t>
            </w:r>
          </w:p>
        </w:tc>
        <w:tc>
          <w:tcPr>
            <w:tcW w:w="3402" w:type="dxa"/>
          </w:tcPr>
          <w:p w14:paraId="185D13C6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Примерные вопросы для проверки знаний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45CC491A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 2010 году было разработано Типовое соглашение об </w:t>
            </w:r>
            <w:proofErr w:type="spellStart"/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избежании</w:t>
            </w:r>
            <w:proofErr w:type="spellEnd"/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двойного налогообложения. Положения какой модельной конвенции были заимствованы в Типовом соглашении: ООН или ОЭСР? Обоснуйте свой ответ.</w:t>
            </w:r>
          </w:p>
          <w:p w14:paraId="491D50CC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04B18099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289F22EF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Опишите системы, устраняющие двойное налогообложение: система полного вычета дивидендов; система полного освобождения акционеров; система раздельных ставок (</w:t>
            </w:r>
            <w:proofErr w:type="spellStart"/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нулеваяставка</w:t>
            </w:r>
            <w:proofErr w:type="spellEnd"/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); </w:t>
            </w:r>
            <w:proofErr w:type="spellStart"/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импутационная</w:t>
            </w:r>
            <w:proofErr w:type="spellEnd"/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система (система полного зачета). </w:t>
            </w:r>
          </w:p>
          <w:p w14:paraId="52EFB3AB" w14:textId="531B8C83" w:rsidR="005309D7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Опишите взаимодействие различных систем между собой. Двойное </w:t>
            </w:r>
            <w:proofErr w:type="spellStart"/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неналогообложение</w:t>
            </w:r>
            <w:proofErr w:type="spellEnd"/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. </w:t>
            </w:r>
          </w:p>
        </w:tc>
      </w:tr>
      <w:tr w:rsidR="005309D7" w:rsidRPr="00A024CF" w14:paraId="494A5C16" w14:textId="50CC8335" w:rsidTr="00A024CF">
        <w:trPr>
          <w:trHeight w:val="20"/>
        </w:trPr>
        <w:tc>
          <w:tcPr>
            <w:tcW w:w="1413" w:type="dxa"/>
            <w:vMerge w:val="restart"/>
            <w:shd w:val="clear" w:color="auto" w:fill="auto"/>
          </w:tcPr>
          <w:p w14:paraId="406ED4D0" w14:textId="7EC40F5F" w:rsidR="005309D7" w:rsidRPr="00A024CF" w:rsidRDefault="005309D7" w:rsidP="009D6B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выполнять профессиональные обязанности по структурированию и сопровождению внешнеторговых сделок с учетом подлежащих уплате налогов и таможенных платежей, разрабатывать меры продвижения продукции на внешних рынках, аналитически обосновывать предлагаемые решения с использованием технологий анализа и визуализации финан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совых данных на R и </w:t>
            </w:r>
            <w:proofErr w:type="spellStart"/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A02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(ПКП-2, 2022</w:t>
            </w:r>
            <w:r w:rsidR="009D6B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далее</w:t>
            </w:r>
          </w:p>
        </w:tc>
        <w:tc>
          <w:tcPr>
            <w:tcW w:w="2268" w:type="dxa"/>
            <w:shd w:val="clear" w:color="auto" w:fill="auto"/>
          </w:tcPr>
          <w:p w14:paraId="76E6FB2A" w14:textId="77777777" w:rsidR="005309D7" w:rsidRPr="00A024CF" w:rsidRDefault="005309D7" w:rsidP="00950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lastRenderedPageBreak/>
              <w:t xml:space="preserve">1. Владеет навыками структурирования и сопровождения внешнеторговых сделок с учетом подлежащих уплате налогов и таможенных платежей, оценивает бизнес-возможность реализации предлагаемых решений с точки зрения выбранных критериев и их аналитически обосновывать с использованием технологий анализа и визуализации финансовых данных на R и </w:t>
            </w:r>
            <w:proofErr w:type="spellStart"/>
            <w:r w:rsidRPr="00A024C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Python</w:t>
            </w:r>
            <w:proofErr w:type="spellEnd"/>
            <w:r w:rsidRPr="00A024CF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14:paraId="163E5EAA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Основ и методов системного анализа внешнеэкономической информации с учетом влияния налогообложения на функционирование международной торговли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1C26284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Проводить сравнительный анализ разных точек зрения для решения современных экономических проблем и обосновывать выбор эффективных методов регулирования экономики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3D995DAF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вопросы для проверки знаний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3FABE28F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Сравните положения соглашения «Об </w:t>
            </w:r>
            <w:proofErr w:type="spellStart"/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избежании</w:t>
            </w:r>
            <w:proofErr w:type="spellEnd"/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двойного налогообложения и предотвращении уклонения от налогообложения в отношении налогов на доходы» между Российской Федерацией и САР Гонконгом КНР и положения Типового соглашения. Применялись ли положения Типового соглашения при разработке нового соглашения с Гонконгом?</w:t>
            </w:r>
          </w:p>
          <w:p w14:paraId="401F5593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14:paraId="0D22C923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50D26B29" w14:textId="1DB11D95" w:rsidR="005309D7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Распределение ресурсов внутри группы компаний: разделение расходов и перемещение прибылей в зависимости от потребностей отдельных структурных элементов группы на основе глобальной налоговой стратегии транснациональной корпорации.</w:t>
            </w:r>
          </w:p>
        </w:tc>
      </w:tr>
      <w:tr w:rsidR="005309D7" w:rsidRPr="00A024CF" w14:paraId="30242137" w14:textId="3365D4BE" w:rsidTr="00A024CF">
        <w:trPr>
          <w:trHeight w:val="20"/>
        </w:trPr>
        <w:tc>
          <w:tcPr>
            <w:tcW w:w="1413" w:type="dxa"/>
            <w:vMerge/>
            <w:shd w:val="clear" w:color="auto" w:fill="auto"/>
          </w:tcPr>
          <w:p w14:paraId="6B4964E0" w14:textId="77777777" w:rsidR="005309D7" w:rsidRPr="00A024CF" w:rsidRDefault="005309D7" w:rsidP="00950D3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AFD9BC" w14:textId="77777777" w:rsidR="005309D7" w:rsidRPr="00A024CF" w:rsidRDefault="005309D7" w:rsidP="00950D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Подготавливает отчеты и предложения о потенциальных партнерах на внешних рынках,  разрабатывает сбытовую политику организации, выбирает современные методы продажи товаров, разрабатывает текст рекламной информации о 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продукции организации на иностранном языке.</w:t>
            </w:r>
          </w:p>
        </w:tc>
        <w:tc>
          <w:tcPr>
            <w:tcW w:w="2268" w:type="dxa"/>
            <w:shd w:val="clear" w:color="auto" w:fill="auto"/>
          </w:tcPr>
          <w:p w14:paraId="6A4104F2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Нормативных правовых актов Российской Федерации, международных актов, методических и иных документов, современной российской и зарубежной правоприменительной практики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B67974C" w14:textId="77777777" w:rsidR="005309D7" w:rsidRPr="00A024CF" w:rsidRDefault="005309D7" w:rsidP="00950D3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рименять решения орга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 судебной системы для минимизации рисков некорректного понимания налогового законодательства по вопросам методологии и практики налогового консультирования хозяйствующих субъектов, занимающихся внешнеэкономической деятельностью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14:paraId="13662D3D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lastRenderedPageBreak/>
              <w:t>Примерные вопросы для проверки знаний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1E23A27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Раскройте содержание понятия двойное резидентство и раскройте порядок разрешения связанной с ним проблемы двойного налогообложения.</w:t>
            </w:r>
          </w:p>
          <w:p w14:paraId="6EDDBE76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BE09BF8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02CC508A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Расскажите о различных модельных конвенциях типовых соглашений: Модельная кон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 xml:space="preserve">венция ОЭСР, Модельная конвенция ООН, Модельная конвенция США. </w:t>
            </w:r>
          </w:p>
          <w:p w14:paraId="649F567C" w14:textId="4299267C" w:rsidR="005309D7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Опишите основные подходы к интерпретациям налоговых соглашений об </w:t>
            </w:r>
            <w:proofErr w:type="spellStart"/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избежании</w:t>
            </w:r>
            <w:proofErr w:type="spellEnd"/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двойного налогообложения. Опишите специальные положения соглашения и практика их использования. </w:t>
            </w:r>
          </w:p>
        </w:tc>
      </w:tr>
      <w:tr w:rsidR="005309D7" w:rsidRPr="00A024CF" w14:paraId="705D6294" w14:textId="4FC5CE9A" w:rsidTr="00A024CF">
        <w:trPr>
          <w:trHeight w:val="2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A535B9" w14:textId="51AF81DA" w:rsidR="005309D7" w:rsidRPr="00A024CF" w:rsidRDefault="005309D7" w:rsidP="00530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рассчитывать налоги и таможенные платежи, оценивать налоговые и таможенные последствия хозяйственных операций для принятия субъектами международной торговли управленческих решений, а также определения внешнеторговых цен по внутригрупповым сделкам</w:t>
            </w:r>
            <w:r w:rsidRPr="00A02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(ПКП-3, 2022</w:t>
            </w:r>
            <w:r w:rsidR="009D6B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далее</w:t>
            </w:r>
            <w:r w:rsidRPr="00A02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AB780" w14:textId="77777777" w:rsidR="005309D7" w:rsidRPr="00A024CF" w:rsidRDefault="005309D7" w:rsidP="00950D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 Владеет навыками расчета налогов и таможенных платежей, подлежащих уплате при осуществлении международной торговли на основе знаний действующих российских и международных нормативно-правовых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E734E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 и зарубежной нормативно-правовой базы по налоговому регулированию трансграничных операций.</w:t>
            </w:r>
          </w:p>
          <w:p w14:paraId="520A4DF4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и анализировать тенденции развития российской налоговой системы в международной среде; определять современные и эффективные инструменты и методы, используемые в зарубежных налоговых системах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5155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720027FB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Расскажите о принципе резидентства и территориальности, их принципиальное отличие и влияние на формирование налоговой системы.</w:t>
            </w:r>
          </w:p>
          <w:p w14:paraId="0B0ABCED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FE8393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000A7014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Как разрешаются спорные вопросы в применении налоговых соглашений с привлечением компетентных органов. Взаимопомощь между налоговыми органами при взимании налогов и обмен информацией.</w:t>
            </w:r>
          </w:p>
          <w:p w14:paraId="7293D7F0" w14:textId="692ABCC0" w:rsidR="005309D7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Какие методы борьбы с уклонением от налогообложения в системе международного налогообложения Вы знаете?</w:t>
            </w:r>
          </w:p>
        </w:tc>
      </w:tr>
      <w:tr w:rsidR="005309D7" w:rsidRPr="00A024CF" w14:paraId="5D822FEC" w14:textId="2CD004E7" w:rsidTr="00A024CF">
        <w:trPr>
          <w:trHeight w:val="20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1180E8" w14:textId="77777777" w:rsidR="005309D7" w:rsidRPr="00A024CF" w:rsidRDefault="005309D7" w:rsidP="00950D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B4250" w14:textId="77777777" w:rsidR="005309D7" w:rsidRPr="00A024CF" w:rsidRDefault="005309D7" w:rsidP="00950D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2. Оценивает налоговые и таможенные последствия хозяйственных операций, разрабатывает и аналитически обосновывает элементы внутригрупповой ценовой стратегии внешнеторговой компании с учётом методов трансфертного ценообразования для целей налогообложения, а также 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определения таможенной стоимости товаров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BE9F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Знание: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теорий международного налогообложения, основных понятий и категорий, инструментов и методов международного налогообложения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34C9F24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налоговые и таможенные последствия хозяйственных операций, принимать управленческие решения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и нести за них ответственность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57E8" w14:textId="77777777" w:rsidR="00A024CF" w:rsidRPr="00A024CF" w:rsidRDefault="00A024CF" w:rsidP="00A024C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Примерные вопросы для проверки знаний</w:t>
            </w: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56812D4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Являются ли иностранные организации налогоплательщиками российского НДС?</w:t>
            </w:r>
          </w:p>
          <w:p w14:paraId="64A74E04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8EB17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310F7998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Понятия: «уклонение» и «налоговое планирование», их соотношение и разграничение.</w:t>
            </w:r>
          </w:p>
          <w:p w14:paraId="4358EF5B" w14:textId="1E0FF5F1" w:rsidR="005309D7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 xml:space="preserve">Выберите две доктрины, используемые налоговыми органами для борьбы с уклонением от налогообложения, и опишите их действие. </w:t>
            </w:r>
          </w:p>
        </w:tc>
      </w:tr>
      <w:tr w:rsidR="005309D7" w:rsidRPr="00A024CF" w14:paraId="3F5F59A0" w14:textId="45E33CF1" w:rsidTr="00A024CF">
        <w:trPr>
          <w:trHeight w:val="20"/>
        </w:trPr>
        <w:tc>
          <w:tcPr>
            <w:tcW w:w="1413" w:type="dxa"/>
            <w:vMerge w:val="restart"/>
            <w:shd w:val="clear" w:color="auto" w:fill="auto"/>
          </w:tcPr>
          <w:p w14:paraId="2B36A395" w14:textId="6C48D08C" w:rsidR="005309D7" w:rsidRPr="00A024CF" w:rsidRDefault="005309D7" w:rsidP="005309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sz w:val="24"/>
                <w:szCs w:val="24"/>
              </w:rPr>
              <w:t>Способность интерпретировать и применять положения национального законодательства, международных налоговых и таможенных соглашений, участвовать в переговорах о заключении внешнеторговых контрактов и осуществлять их документарное сопровождение с учетом подлежащих уплате налогов и таможенных платежей</w:t>
            </w:r>
            <w:r w:rsidRPr="00A02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(ПКП-4, 2022</w:t>
            </w:r>
            <w:r w:rsidR="009D6B3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далее</w:t>
            </w:r>
            <w:r w:rsidRPr="00A024C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2268" w:type="dxa"/>
            <w:shd w:val="clear" w:color="auto" w:fill="auto"/>
          </w:tcPr>
          <w:p w14:paraId="6A2E4951" w14:textId="77777777" w:rsidR="005309D7" w:rsidRPr="00A024CF" w:rsidRDefault="005309D7" w:rsidP="00950D3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1.Демонстрирует знание правил налогообложения международного бизнеса, в том числе с применением положений национального законодательства и международных налоговых соглашений, навыки применения и интерпретации положений международных таможенных соглашений при осуществлении профессиональной деятельности.</w:t>
            </w:r>
          </w:p>
        </w:tc>
        <w:tc>
          <w:tcPr>
            <w:tcW w:w="2268" w:type="dxa"/>
            <w:shd w:val="clear" w:color="auto" w:fill="auto"/>
          </w:tcPr>
          <w:p w14:paraId="0CBF9F7E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Основных источников информации по вопросам международного налогообложения.</w:t>
            </w:r>
          </w:p>
          <w:p w14:paraId="2E5649F0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Определять достоверность информации, объективно воспринимать информацию, логически верно, аргументировано и ясно строить устную и письменную речь, анализировать социально значимые проблемы.</w:t>
            </w:r>
          </w:p>
        </w:tc>
        <w:tc>
          <w:tcPr>
            <w:tcW w:w="3402" w:type="dxa"/>
          </w:tcPr>
          <w:p w14:paraId="2A2D76BB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2D30A905" w14:textId="31D0FB70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Каким образом следует разрешать противоречия налогообложения, вызванные различиями модельных конвенций ООН и ОЭСР в случае, когда участники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сделки являются резидентами развитого и развивающегося государств</w:t>
            </w:r>
          </w:p>
          <w:p w14:paraId="3ED0EA6D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6FBE279E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6D02D84C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Арбитражными Судами обоснованности получения налогоплательщиком налоговой выгоды "на подходы налоговых органов к оценке действий налогоплательщиков. </w:t>
            </w:r>
          </w:p>
          <w:p w14:paraId="39A5BCF2" w14:textId="53717420" w:rsidR="005309D7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Каково Ваше мнение об использовании налоговых гаваней. </w:t>
            </w:r>
          </w:p>
        </w:tc>
      </w:tr>
      <w:tr w:rsidR="005309D7" w:rsidRPr="00E10D14" w14:paraId="2B8F2658" w14:textId="264E7020" w:rsidTr="00A024CF">
        <w:trPr>
          <w:trHeight w:val="20"/>
        </w:trPr>
        <w:tc>
          <w:tcPr>
            <w:tcW w:w="1413" w:type="dxa"/>
            <w:vMerge/>
            <w:shd w:val="clear" w:color="auto" w:fill="auto"/>
          </w:tcPr>
          <w:p w14:paraId="799F1E1E" w14:textId="77777777" w:rsidR="005309D7" w:rsidRPr="00A024CF" w:rsidRDefault="005309D7" w:rsidP="00950D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8536B78" w14:textId="77777777" w:rsidR="005309D7" w:rsidRPr="00A024CF" w:rsidRDefault="005309D7" w:rsidP="00950D3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 Применяет действующее законодательство и нормативно-правовую базу для ведения бизнеса в сфере международной торговли, подготовки коммерческих предложений и проектов внешнеторговых контрактов с учетом налоговых и таможенных обязанностей, возникающих при осуществлении трансграничной деятельности, оформления и документарного сопровождения внешнеторговых контрактов.</w:t>
            </w:r>
          </w:p>
        </w:tc>
        <w:tc>
          <w:tcPr>
            <w:tcW w:w="2268" w:type="dxa"/>
            <w:shd w:val="clear" w:color="auto" w:fill="auto"/>
          </w:tcPr>
          <w:p w14:paraId="634EBD1F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Знание: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Нормативно-правовой базы в сфере международных налоговых отношений для качественного решения вопросов в сфере международного налогообложения.</w:t>
            </w:r>
          </w:p>
          <w:p w14:paraId="5EBA48FE" w14:textId="77777777" w:rsidR="005309D7" w:rsidRPr="00A024CF" w:rsidRDefault="005309D7" w:rsidP="00950D37">
            <w:pPr>
              <w:widowControl w:val="0"/>
              <w:tabs>
                <w:tab w:val="num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Умение: </w:t>
            </w:r>
            <w:r w:rsidRPr="00A024CF">
              <w:rPr>
                <w:rFonts w:ascii="Times New Roman" w:hAnsi="Times New Roman" w:cs="Times New Roman"/>
                <w:bCs/>
                <w:sz w:val="24"/>
                <w:szCs w:val="24"/>
              </w:rPr>
              <w:t>Выявлять проблемы налогового характера при анализе проблем и тенденций в современной международной экономике при решении профессиональных задач.</w:t>
            </w:r>
          </w:p>
        </w:tc>
        <w:tc>
          <w:tcPr>
            <w:tcW w:w="3402" w:type="dxa"/>
          </w:tcPr>
          <w:p w14:paraId="3F55D6E5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eastAsia="en-US"/>
              </w:rPr>
              <w:t>Примерные вопросы для проверки знаний</w:t>
            </w: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:</w:t>
            </w:r>
          </w:p>
          <w:p w14:paraId="5B21E2BC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024C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каких видах деятельности применение концепции постоянного представительства вызывает сложности?</w:t>
            </w:r>
          </w:p>
          <w:p w14:paraId="3E043471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425CAD57" w14:textId="77777777" w:rsidR="00A024CF" w:rsidRPr="00A024CF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/>
                <w:sz w:val="24"/>
                <w:szCs w:val="24"/>
              </w:rPr>
              <w:t>Примерные задания для проверки умений</w:t>
            </w: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14:paraId="2A3037CB" w14:textId="143EAAD9" w:rsidR="005309D7" w:rsidRPr="008C4626" w:rsidRDefault="00A024CF" w:rsidP="00A024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Проанализируйте эволюцию института налоговых соглашений. Задачи соглашений об </w:t>
            </w:r>
            <w:proofErr w:type="spellStart"/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>избежании</w:t>
            </w:r>
            <w:proofErr w:type="spellEnd"/>
            <w:r w:rsidRPr="00A024C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двойного налогообложения.</w:t>
            </w:r>
          </w:p>
        </w:tc>
      </w:tr>
    </w:tbl>
    <w:p w14:paraId="2A2F236D" w14:textId="77777777" w:rsidR="005973E3" w:rsidRPr="00E10D14" w:rsidRDefault="005973E3" w:rsidP="005973E3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625CA8C" w14:textId="77777777" w:rsidR="009D70ED" w:rsidRPr="00E10D14" w:rsidRDefault="009D70ED" w:rsidP="009D70E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0D14">
        <w:rPr>
          <w:rFonts w:ascii="Times New Roman" w:hAnsi="Times New Roman" w:cs="Times New Roman"/>
          <w:b/>
          <w:sz w:val="28"/>
          <w:szCs w:val="28"/>
        </w:rPr>
        <w:t>Примерные вопросы к экзамену</w:t>
      </w:r>
    </w:p>
    <w:p w14:paraId="62D82C6E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lastRenderedPageBreak/>
        <w:t>Понятие и элементы международного налогообложения. Ограниченная и неограниченная обязанности по уплате налогов.</w:t>
      </w:r>
    </w:p>
    <w:p w14:paraId="1A2D746B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Международные подходы к определению «национальности» налогоплательщика. Концепция территориальной привязки.</w:t>
      </w:r>
    </w:p>
    <w:p w14:paraId="5CD7FB65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Содержание концепции «источник дохода».</w:t>
      </w:r>
    </w:p>
    <w:p w14:paraId="64D4395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Критерии налогового резидентства юридических лиц в ОЭСР и в России. </w:t>
      </w:r>
    </w:p>
    <w:p w14:paraId="3CA7BA48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Постановка иностранной организации на налоговый учет. </w:t>
      </w:r>
    </w:p>
    <w:p w14:paraId="09A23E8A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Отношения в сфере налогообложения, отягощенные иностранным элементом, их регулирование национальным законодательством государств. </w:t>
      </w:r>
    </w:p>
    <w:p w14:paraId="3045FA9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Правовое регулирование налогообложения с иностранным элементом (источники налогового права).</w:t>
      </w:r>
    </w:p>
    <w:p w14:paraId="07AA5CA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Подход ОЭСР к определению налогового резидентства.</w:t>
      </w:r>
    </w:p>
    <w:p w14:paraId="2DB038B3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Правила налогообложения лиц, имеющих правовую связь с разными государствами.</w:t>
      </w:r>
    </w:p>
    <w:p w14:paraId="5C7BE4F2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Пересечение налоговых юрисдикций как причина возникновения многократного юридического налогообложения доходов. </w:t>
      </w:r>
    </w:p>
    <w:p w14:paraId="180B016A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Понятие двойного юридического налогообложения, его отличие от двойного экономического налогообложения.</w:t>
      </w:r>
    </w:p>
    <w:p w14:paraId="79420FC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Механизмы устранения двойного юридического налогообложения доходов и имущества, предусмотренные национальным законодательством. </w:t>
      </w:r>
    </w:p>
    <w:p w14:paraId="76634D8E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Односторонние и двусторонние способы устранения международного двойного налогообложения. </w:t>
      </w:r>
    </w:p>
    <w:p w14:paraId="5AA336E5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Распределение бремени по устранению двойного налогообложения между государством нахождения источника дохода и государством местонахождения получателя дохода. </w:t>
      </w:r>
    </w:p>
    <w:p w14:paraId="427DE833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Устранение двойного налогообложения на основании НК РФ. </w:t>
      </w:r>
    </w:p>
    <w:p w14:paraId="7341D3C7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Признаки и виды многократного налогообложения доходов и имущества. </w:t>
      </w:r>
    </w:p>
    <w:p w14:paraId="3F665EAC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Налоги, при исчислении которых может возникнуть проблема международного двойного налогообложения.</w:t>
      </w:r>
    </w:p>
    <w:p w14:paraId="554ABD2E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Применение коллизионных норм (</w:t>
      </w:r>
      <w:r w:rsidRPr="00B81527">
        <w:rPr>
          <w:rFonts w:ascii="Times New Roman" w:hAnsi="Times New Roman" w:cs="Times New Roman"/>
          <w:sz w:val="28"/>
          <w:szCs w:val="28"/>
          <w:lang w:val="en-US"/>
        </w:rPr>
        <w:t>tie</w:t>
      </w:r>
      <w:r w:rsidRPr="000E786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81527">
        <w:rPr>
          <w:rFonts w:ascii="Times New Roman" w:hAnsi="Times New Roman" w:cs="Times New Roman"/>
          <w:sz w:val="28"/>
          <w:szCs w:val="28"/>
          <w:lang w:val="en-US"/>
        </w:rPr>
        <w:t>breakerrules</w:t>
      </w:r>
      <w:proofErr w:type="spellEnd"/>
      <w:r w:rsidRPr="005018D7">
        <w:rPr>
          <w:rFonts w:ascii="Times New Roman" w:hAnsi="Times New Roman" w:cs="Times New Roman"/>
          <w:sz w:val="28"/>
          <w:szCs w:val="28"/>
        </w:rPr>
        <w:t>) для исключения случаев двойного резидентства.</w:t>
      </w:r>
    </w:p>
    <w:p w14:paraId="2F487F9A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Налоговый нейтралитет в отношении экспорта капитала. Налоговый нейтралитет в отношении импорта капитала.</w:t>
      </w:r>
    </w:p>
    <w:p w14:paraId="0B541462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Односторонние методы устранения двойного налогообложения при осуществлении прямых инвестиций в практике стран ОЭСР.</w:t>
      </w:r>
    </w:p>
    <w:p w14:paraId="339EBA7C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Унификация и гармонизация налоговых систем в странах ЕС и России как один из способов устранения двойного налогообложения.</w:t>
      </w:r>
    </w:p>
    <w:p w14:paraId="6B64FA7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Международные соглашения по вопросам налогообложения: цель, назначение, виды. </w:t>
      </w:r>
    </w:p>
    <w:p w14:paraId="1BE8A143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Типовая конвенция (модель) ОЭСР об </w:t>
      </w:r>
      <w:proofErr w:type="spellStart"/>
      <w:r w:rsidRPr="005018D7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5018D7">
        <w:rPr>
          <w:rFonts w:ascii="Times New Roman" w:hAnsi="Times New Roman" w:cs="Times New Roman"/>
          <w:sz w:val="28"/>
          <w:szCs w:val="28"/>
        </w:rPr>
        <w:t xml:space="preserve"> двойного налогообложения доходов и капитала: общая характеристика и структура.</w:t>
      </w:r>
    </w:p>
    <w:p w14:paraId="467F4382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Сфера применения соглашений об </w:t>
      </w:r>
      <w:proofErr w:type="spellStart"/>
      <w:r w:rsidRPr="005018D7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5018D7">
        <w:rPr>
          <w:rFonts w:ascii="Times New Roman" w:hAnsi="Times New Roman" w:cs="Times New Roman"/>
          <w:sz w:val="28"/>
          <w:szCs w:val="28"/>
        </w:rPr>
        <w:t xml:space="preserve"> двойного налогообложения. </w:t>
      </w:r>
    </w:p>
    <w:p w14:paraId="1B4DA699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Ограничение прав по налогообложению доходов в стране-источнике дохода. </w:t>
      </w:r>
    </w:p>
    <w:p w14:paraId="0CFD034B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lastRenderedPageBreak/>
        <w:t xml:space="preserve">Положения международных налоговых соглашений, нацеленные на устранение двойного налогообложения. </w:t>
      </w:r>
    </w:p>
    <w:p w14:paraId="61740134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Ограничения по применению льгот, предоставленных международными налоговыми соглашениями: недобросовестное применение соглашений, нарушение духа закона, национальные нормы. </w:t>
      </w:r>
    </w:p>
    <w:p w14:paraId="3A5F0122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018D7">
        <w:rPr>
          <w:rFonts w:ascii="Times New Roman" w:hAnsi="Times New Roman" w:cs="Times New Roman"/>
          <w:sz w:val="28"/>
          <w:szCs w:val="28"/>
        </w:rPr>
        <w:t>Взаимосогласительные</w:t>
      </w:r>
      <w:proofErr w:type="spellEnd"/>
      <w:r w:rsidRPr="005018D7">
        <w:rPr>
          <w:rFonts w:ascii="Times New Roman" w:hAnsi="Times New Roman" w:cs="Times New Roman"/>
          <w:sz w:val="28"/>
          <w:szCs w:val="28"/>
        </w:rPr>
        <w:t xml:space="preserve"> процедуры: понятие и механизм разрешения споров, предусмотренный международными налоговыми соглашениями.</w:t>
      </w:r>
    </w:p>
    <w:p w14:paraId="69BB35A3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Подходы к введению в силу международных налоговых соглашений.</w:t>
      </w:r>
    </w:p>
    <w:p w14:paraId="4E05A892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Правовой статус модельных конвенций, комментариев к модельным конвенциям, разъяснений фискальных органов.</w:t>
      </w:r>
    </w:p>
    <w:p w14:paraId="4A20DAA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Типовая конвенция (модель) ООН. Основные положения типовых конвенций.</w:t>
      </w:r>
    </w:p>
    <w:p w14:paraId="69703A69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Двусторонние методы устранения двойного налогообложения при осуществлении прямых инвестиций в практике стран ОЭСР.</w:t>
      </w:r>
    </w:p>
    <w:p w14:paraId="117DCBE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Концепция недискриминации в международном налогообложении.</w:t>
      </w:r>
    </w:p>
    <w:p w14:paraId="22032246" w14:textId="77777777" w:rsidR="005018D7" w:rsidRPr="00A535AD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535AD">
        <w:rPr>
          <w:rFonts w:ascii="Times New Roman" w:hAnsi="Times New Roman" w:cs="Times New Roman"/>
          <w:sz w:val="28"/>
          <w:szCs w:val="28"/>
        </w:rPr>
        <w:t>Постоянное местопребывание (резидентство) и наличие постоянного представительства/постоянной базы как основания для налогообложения доходов лица. Факторы, свидетельствующие об отсутствии у иностранной организации постоянного представительства.</w:t>
      </w:r>
    </w:p>
    <w:p w14:paraId="6D469F5C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Признаки постоянного представительства в российском налоговом законодательстве и соглашениях об </w:t>
      </w:r>
      <w:proofErr w:type="spellStart"/>
      <w:r w:rsidRPr="005018D7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5018D7">
        <w:rPr>
          <w:rFonts w:ascii="Times New Roman" w:hAnsi="Times New Roman" w:cs="Times New Roman"/>
          <w:sz w:val="28"/>
          <w:szCs w:val="28"/>
        </w:rPr>
        <w:t xml:space="preserve"> двойного налогообложения. </w:t>
      </w:r>
    </w:p>
    <w:p w14:paraId="495C74A6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Постоянное представительство агентского типа</w:t>
      </w:r>
      <w:r w:rsidR="00A535AD">
        <w:rPr>
          <w:rFonts w:ascii="Times New Roman" w:hAnsi="Times New Roman" w:cs="Times New Roman"/>
          <w:sz w:val="28"/>
          <w:szCs w:val="28"/>
        </w:rPr>
        <w:t>: особенности налогообложения.</w:t>
      </w:r>
    </w:p>
    <w:p w14:paraId="7AF3D14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Возникновение постоянного представительства при осуществлении электронной коммерции.</w:t>
      </w:r>
    </w:p>
    <w:p w14:paraId="76AF995B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Правила распределения дохода иностранной компании по национальному законодательству в России и странах ОЭСР. </w:t>
      </w:r>
    </w:p>
    <w:p w14:paraId="499B23E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Ограниченная налоговая обязанность при налогообложении доходов от прямого ведения бизнеса в иностранной юрисдикции: налоговая база, налоговые ставки, порядок расчета налогов. </w:t>
      </w:r>
    </w:p>
    <w:p w14:paraId="5FBC5743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Устранение двойного налогообложения при расчете налогов от прямого ведения бизнеса в иностранной юрисдикции.</w:t>
      </w:r>
    </w:p>
    <w:p w14:paraId="576C8E17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Налогообложение доходов от осуществления предпринимательской деятельности при отсутствии у иностранной организации постоянного представительства на территории государства нахождения источника данных доходов. </w:t>
      </w:r>
    </w:p>
    <w:p w14:paraId="7A93DFA5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Учет убытков, полученных от прямого ведения бизнеса в иностранной юрисдикции.</w:t>
      </w:r>
    </w:p>
    <w:p w14:paraId="15F7AE3C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Налогообложение трансграничной электронной коммерции. Возникновение постоянного представительства при осуществлении электронной коммерции.</w:t>
      </w:r>
    </w:p>
    <w:p w14:paraId="59E3FFD9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Налогообложение доходов и имущества российских организаций, осуществляющих деятельность за рубежом.</w:t>
      </w:r>
    </w:p>
    <w:p w14:paraId="1ADB0FAF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Основные факторы, оказывающие влияние на налоговую нагрузку на иностранные инвестиции.</w:t>
      </w:r>
    </w:p>
    <w:p w14:paraId="60F57CF8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lastRenderedPageBreak/>
        <w:t xml:space="preserve">Распределение прав на налогообложение доходов от прямых иностранных инвестиций по соглашениям об </w:t>
      </w:r>
      <w:proofErr w:type="spellStart"/>
      <w:r w:rsidRPr="005018D7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5018D7">
        <w:rPr>
          <w:rFonts w:ascii="Times New Roman" w:hAnsi="Times New Roman" w:cs="Times New Roman"/>
          <w:sz w:val="28"/>
          <w:szCs w:val="28"/>
        </w:rPr>
        <w:t xml:space="preserve"> двойного налогообложения.</w:t>
      </w:r>
    </w:p>
    <w:p w14:paraId="44C8327A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Налогообложение доходов от прироста капитала иностранного прямого бизнеса в странах ОЭСР.</w:t>
      </w:r>
    </w:p>
    <w:p w14:paraId="4F4539E0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Порядок определения налоговой базы по налогу на прибыль российских организаций, осуществляющих деятельность за рубежом, в том числе и имеющих зарубежные постоянные представительства, представительства, филиалы.</w:t>
      </w:r>
    </w:p>
    <w:p w14:paraId="2DCA3220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Зарубежные доходы и расходы, не учитываемые для целей налогообложения в Российской Федерации.</w:t>
      </w:r>
    </w:p>
    <w:p w14:paraId="40F1B0BE" w14:textId="0680C6E2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Налог на прибыль организаций: объект налогообложения и порядок определения налоговой базы организациями, осуществляющими деятельность </w:t>
      </w:r>
      <w:r w:rsidR="00A024CF" w:rsidRPr="005018D7">
        <w:rPr>
          <w:rFonts w:ascii="Times New Roman" w:hAnsi="Times New Roman" w:cs="Times New Roman"/>
          <w:sz w:val="28"/>
          <w:szCs w:val="28"/>
        </w:rPr>
        <w:t>через постоянные представительства</w:t>
      </w:r>
      <w:r w:rsidRPr="005018D7">
        <w:rPr>
          <w:rFonts w:ascii="Times New Roman" w:hAnsi="Times New Roman" w:cs="Times New Roman"/>
          <w:sz w:val="28"/>
          <w:szCs w:val="28"/>
        </w:rPr>
        <w:t>.</w:t>
      </w:r>
    </w:p>
    <w:p w14:paraId="13164EEE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Прямой и косвенный методы распределения прибыли, относящейся к постоянному представительству.</w:t>
      </w:r>
    </w:p>
    <w:p w14:paraId="59DEB522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Устранение двойного налогообложения постоянных представительств. </w:t>
      </w:r>
    </w:p>
    <w:p w14:paraId="4FD7CDCA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Особенности налогообложения дивидендов, процентов, роялти, составляющих доход постоянного представительства иностранной организации. </w:t>
      </w:r>
    </w:p>
    <w:p w14:paraId="24FEA290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Учет убытков, полученных постоянными представительствами.</w:t>
      </w:r>
    </w:p>
    <w:p w14:paraId="57AF4288" w14:textId="77777777" w:rsid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Налогообложение движимого и недвижимого имущества иностранной организации.</w:t>
      </w:r>
    </w:p>
    <w:p w14:paraId="79983B89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Распределение доходов и расходов (убытков) между иностранной организацией и её постоянным представительством для целей налогообложения.</w:t>
      </w:r>
    </w:p>
    <w:p w14:paraId="6030F8B2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Налогообложение доходов постоянных представительств от продажи активов.</w:t>
      </w:r>
    </w:p>
    <w:p w14:paraId="51C19D4E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Порядок исчисления налога и авансовых платежей иностранными организациями-налогоплательщиками, осуществляющими свою деятельность через постоянные представительства, и налоговыми агентами</w:t>
      </w:r>
    </w:p>
    <w:p w14:paraId="0BBC8E9C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Понятие движимого и недвижимого имущества для целей НК РФ.</w:t>
      </w:r>
    </w:p>
    <w:p w14:paraId="5BB79EE8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Особенности применения специальных режимов налогообложения иностранными организациями.</w:t>
      </w:r>
    </w:p>
    <w:p w14:paraId="2E5818E0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Налогообложение прямых иностранных инвестиций в форме дочерних компаний. </w:t>
      </w:r>
    </w:p>
    <w:p w14:paraId="04BF271D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Налогообложение на уровнях дочерней компании (неограниченная налоговая обязанность) и акционеров (ограниченная налоговая обязанность в стране – источнике дохода).</w:t>
      </w:r>
    </w:p>
    <w:p w14:paraId="344C3FEE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Налогообложение прироста капитала от продажи акций (долей) в дочерней компании.</w:t>
      </w:r>
    </w:p>
    <w:p w14:paraId="6C3D505F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Налогообложение доходов от договорных взаимоотношений с иностранными акционерами (участниками).</w:t>
      </w:r>
    </w:p>
    <w:p w14:paraId="07412E39" w14:textId="77777777" w:rsidR="005018D7" w:rsidRPr="005018D7" w:rsidRDefault="00601726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018D7" w:rsidRPr="005018D7">
        <w:rPr>
          <w:rFonts w:ascii="Times New Roman" w:hAnsi="Times New Roman" w:cs="Times New Roman"/>
          <w:sz w:val="28"/>
          <w:szCs w:val="28"/>
        </w:rPr>
        <w:t>собенности налогообложения процентных доходов иностранной организации.</w:t>
      </w:r>
    </w:p>
    <w:p w14:paraId="6A96EEC9" w14:textId="77777777" w:rsid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Налогообложение простого товарищества.</w:t>
      </w:r>
    </w:p>
    <w:p w14:paraId="3B538A0F" w14:textId="77777777" w:rsid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lastRenderedPageBreak/>
        <w:t>Условия применения пониженных ставок налога в государстве нахождения источника выплаты процентов, дивидендов, роялти.</w:t>
      </w:r>
    </w:p>
    <w:p w14:paraId="0EE430A7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Принцип отложенного налогообложения.</w:t>
      </w:r>
    </w:p>
    <w:p w14:paraId="632B29EB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Поняти</w:t>
      </w:r>
      <w:r w:rsidR="00601726">
        <w:rPr>
          <w:rFonts w:ascii="Times New Roman" w:hAnsi="Times New Roman" w:cs="Times New Roman"/>
          <w:sz w:val="28"/>
          <w:szCs w:val="28"/>
        </w:rPr>
        <w:t>я</w:t>
      </w:r>
      <w:r w:rsidRPr="005018D7">
        <w:rPr>
          <w:rFonts w:ascii="Times New Roman" w:hAnsi="Times New Roman" w:cs="Times New Roman"/>
          <w:sz w:val="28"/>
          <w:szCs w:val="28"/>
        </w:rPr>
        <w:t xml:space="preserve"> «дивиденды» </w:t>
      </w:r>
      <w:r w:rsidR="00601726">
        <w:rPr>
          <w:rFonts w:ascii="Times New Roman" w:hAnsi="Times New Roman" w:cs="Times New Roman"/>
          <w:sz w:val="28"/>
          <w:szCs w:val="28"/>
        </w:rPr>
        <w:t xml:space="preserve">и </w:t>
      </w:r>
      <w:r w:rsidR="00601726" w:rsidRPr="005018D7">
        <w:rPr>
          <w:rFonts w:ascii="Times New Roman" w:hAnsi="Times New Roman" w:cs="Times New Roman"/>
          <w:sz w:val="28"/>
          <w:szCs w:val="28"/>
        </w:rPr>
        <w:t xml:space="preserve">«проценты» </w:t>
      </w:r>
      <w:r w:rsidRPr="005018D7">
        <w:rPr>
          <w:rFonts w:ascii="Times New Roman" w:hAnsi="Times New Roman" w:cs="Times New Roman"/>
          <w:sz w:val="28"/>
          <w:szCs w:val="28"/>
        </w:rPr>
        <w:t xml:space="preserve">в российском налоговом законодательстве и в соглашениях об </w:t>
      </w:r>
      <w:proofErr w:type="spellStart"/>
      <w:r w:rsidRPr="005018D7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5018D7">
        <w:rPr>
          <w:rFonts w:ascii="Times New Roman" w:hAnsi="Times New Roman" w:cs="Times New Roman"/>
          <w:sz w:val="28"/>
          <w:szCs w:val="28"/>
        </w:rPr>
        <w:t xml:space="preserve"> двойного налогообложения.</w:t>
      </w:r>
    </w:p>
    <w:p w14:paraId="09F3FF8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Устранение двойного налогообложения при различных формах финансирования дочерней компании со стороны иностранной головной компании (увеличение капитала дочерней компании, договорные взаимоотношения с иностранными акционерами).</w:t>
      </w:r>
    </w:p>
    <w:p w14:paraId="709DB740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Пограничные ситуации при классификации доходов: распределение имущества при ликвидации организации, распределение доходов простого товарищества.</w:t>
      </w:r>
    </w:p>
    <w:p w14:paraId="6D8C05B6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Понятие злоупотребления льготами, предоставляемыми соглашениями об </w:t>
      </w:r>
      <w:proofErr w:type="spellStart"/>
      <w:r w:rsidRPr="005018D7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5018D7">
        <w:rPr>
          <w:rFonts w:ascii="Times New Roman" w:hAnsi="Times New Roman" w:cs="Times New Roman"/>
          <w:sz w:val="28"/>
          <w:szCs w:val="28"/>
        </w:rPr>
        <w:t xml:space="preserve"> двойного налогообложения. </w:t>
      </w:r>
    </w:p>
    <w:p w14:paraId="2FC413E0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Борьба с недобросовестным применением налоговых льгот, в т.ч. льгот, предусмотренных налоговыми соглашениями. </w:t>
      </w:r>
    </w:p>
    <w:p w14:paraId="103B3C7D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Односторонние и двусторонние меры по борьбе с уклонением от налогообложения на международном уровне. </w:t>
      </w:r>
    </w:p>
    <w:p w14:paraId="4B8C3F28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Национальные инструменты борьбы с международным уклонением от уплаты налогов (концепция добросовестности налогоплательщика, необоснованной налоговой выгоды и т.д.). </w:t>
      </w:r>
    </w:p>
    <w:p w14:paraId="5E5FC0C3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Концепция фактического получателя дохода: цель, задачи, содержание концепции, практика применения. </w:t>
      </w:r>
    </w:p>
    <w:p w14:paraId="1A72F3E0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Контролируемые иностранные компании: критерии определения, последствия наличия, режим налогообложения.</w:t>
      </w:r>
    </w:p>
    <w:p w14:paraId="47029597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Низконалоговые юрисдикции: понятие, критерии. Особенности налоговых режимов некоторых низконалоговых территорий. </w:t>
      </w:r>
    </w:p>
    <w:p w14:paraId="4931AB0E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Направления международного сотрудничества в области налогообложения. </w:t>
      </w:r>
    </w:p>
    <w:p w14:paraId="117C12D4" w14:textId="77777777" w:rsid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План BEPS как инструмент борьбы с агрессивным международным налоговым планированием.</w:t>
      </w:r>
    </w:p>
    <w:p w14:paraId="5FEB0137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Соотношение уклонения от налогообложения, снижения суммы уплачиваемых налогов и налогового планирования.</w:t>
      </w:r>
    </w:p>
    <w:p w14:paraId="559A8FA5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Коммерческая необходимость как основание мероприятий в области международного налогового планирования.</w:t>
      </w:r>
    </w:p>
    <w:p w14:paraId="25857FAA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 xml:space="preserve">Нормы об ограничении льгот в соглашениях об </w:t>
      </w:r>
      <w:proofErr w:type="spellStart"/>
      <w:r w:rsidRPr="005018D7">
        <w:rPr>
          <w:rFonts w:ascii="Times New Roman" w:hAnsi="Times New Roman" w:cs="Times New Roman"/>
          <w:sz w:val="28"/>
          <w:szCs w:val="28"/>
        </w:rPr>
        <w:t>избежании</w:t>
      </w:r>
      <w:proofErr w:type="spellEnd"/>
      <w:r w:rsidRPr="005018D7">
        <w:rPr>
          <w:rFonts w:ascii="Times New Roman" w:hAnsi="Times New Roman" w:cs="Times New Roman"/>
          <w:sz w:val="28"/>
          <w:szCs w:val="28"/>
        </w:rPr>
        <w:t xml:space="preserve"> двойного налогообложения.</w:t>
      </w:r>
    </w:p>
    <w:p w14:paraId="0D7F649E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Практика применения концепции контролируемых иностранных компаний в российском законодательстве.</w:t>
      </w:r>
    </w:p>
    <w:p w14:paraId="6B43BC4A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Налоговое регулирование сделок с использованием низконалоговых территорий.</w:t>
      </w:r>
    </w:p>
    <w:p w14:paraId="209B5A3F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Становление и развитие международного сотрудничества в сфере налогообложения.</w:t>
      </w:r>
    </w:p>
    <w:p w14:paraId="02E1E401" w14:textId="77777777" w:rsidR="005018D7" w:rsidRP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t>Участие России в международных организациях по вопросам налогообложения и налогового администрирования.</w:t>
      </w:r>
    </w:p>
    <w:p w14:paraId="2EF4A7EC" w14:textId="77777777" w:rsidR="005018D7" w:rsidRDefault="005018D7" w:rsidP="0077109F">
      <w:pPr>
        <w:pStyle w:val="22"/>
        <w:numPr>
          <w:ilvl w:val="0"/>
          <w:numId w:val="34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5018D7">
        <w:rPr>
          <w:rFonts w:ascii="Times New Roman" w:hAnsi="Times New Roman" w:cs="Times New Roman"/>
          <w:sz w:val="28"/>
          <w:szCs w:val="28"/>
        </w:rPr>
        <w:lastRenderedPageBreak/>
        <w:t>Трансформация международного налогообложения под действием Плана BEPS.</w:t>
      </w:r>
    </w:p>
    <w:p w14:paraId="7ADACCFE" w14:textId="77777777" w:rsidR="00217903" w:rsidRDefault="00217903" w:rsidP="00217903">
      <w:pPr>
        <w:pStyle w:val="2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F72F53" w14:textId="77777777" w:rsidR="00217903" w:rsidRPr="00217903" w:rsidRDefault="00217903" w:rsidP="00217903">
      <w:pPr>
        <w:pStyle w:val="22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17903">
        <w:rPr>
          <w:rFonts w:ascii="Times New Roman" w:hAnsi="Times New Roman" w:cs="Times New Roman"/>
          <w:b/>
          <w:bCs/>
          <w:sz w:val="28"/>
          <w:szCs w:val="28"/>
        </w:rPr>
        <w:t>Пример экзаменационного билета</w:t>
      </w:r>
    </w:p>
    <w:p w14:paraId="43DF5127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Вопрос 1 (25 баллов)</w:t>
      </w:r>
    </w:p>
    <w:p w14:paraId="69392260" w14:textId="77777777" w:rsid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Проанализируйте экономическое и налоговое содержание концепции налогового резидентства в международном налогообложении. Раскройте критерии налогового резидентства для организаций в мировой практике и в России.</w:t>
      </w:r>
    </w:p>
    <w:p w14:paraId="4FE8BB94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70FC86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Вопрос 2 (15 баллов)</w:t>
      </w:r>
    </w:p>
    <w:p w14:paraId="3F947FC4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Выберите правильный (правильные) ответ(ы):</w:t>
      </w:r>
    </w:p>
    <w:p w14:paraId="3EF648F0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1.</w:t>
      </w:r>
      <w:r w:rsidRPr="00217903">
        <w:rPr>
          <w:rFonts w:ascii="Times New Roman" w:hAnsi="Times New Roman" w:cs="Times New Roman"/>
          <w:sz w:val="28"/>
          <w:szCs w:val="28"/>
        </w:rPr>
        <w:tab/>
        <w:t>Предположим, иностранная организация продала российской организации офисное здание, расположенное в г. Москве, за 500 млн. руб. Ранее это здание было приобретено иностранной организацией за 400 млн. руб., что подтверждается договором купли-продажи и документами об оплате приобретенного имущества. Перечисляя доход иностранной организации, российская организация - налоговый агент обязана исчислить и удержать налог на прибыль организаций с суммы ...</w:t>
      </w:r>
    </w:p>
    <w:p w14:paraId="0958E4A6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а)</w:t>
      </w:r>
      <w:r w:rsidRPr="00217903">
        <w:rPr>
          <w:rFonts w:ascii="Times New Roman" w:hAnsi="Times New Roman" w:cs="Times New Roman"/>
          <w:sz w:val="28"/>
          <w:szCs w:val="28"/>
        </w:rPr>
        <w:tab/>
        <w:t>500 млн. руб.</w:t>
      </w:r>
    </w:p>
    <w:p w14:paraId="32487665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б)</w:t>
      </w:r>
      <w:r w:rsidRPr="00217903">
        <w:rPr>
          <w:rFonts w:ascii="Times New Roman" w:hAnsi="Times New Roman" w:cs="Times New Roman"/>
          <w:sz w:val="28"/>
          <w:szCs w:val="28"/>
        </w:rPr>
        <w:tab/>
        <w:t>100 млн. руб.</w:t>
      </w:r>
    </w:p>
    <w:p w14:paraId="20F2BC1D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в)</w:t>
      </w:r>
      <w:r w:rsidRPr="00217903">
        <w:rPr>
          <w:rFonts w:ascii="Times New Roman" w:hAnsi="Times New Roman" w:cs="Times New Roman"/>
          <w:sz w:val="28"/>
          <w:szCs w:val="28"/>
        </w:rPr>
        <w:tab/>
        <w:t>500 млн. руб. за вычетом остаточной стоимости здания по документам налогового учета иностранной организации</w:t>
      </w:r>
    </w:p>
    <w:p w14:paraId="1B275996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г)</w:t>
      </w:r>
      <w:r w:rsidRPr="00217903">
        <w:rPr>
          <w:rFonts w:ascii="Times New Roman" w:hAnsi="Times New Roman" w:cs="Times New Roman"/>
          <w:sz w:val="28"/>
          <w:szCs w:val="28"/>
        </w:rPr>
        <w:tab/>
        <w:t>100 млн. руб. за вычетом остаточной стоимости здания по документам налогового учета иностранной организации</w:t>
      </w:r>
    </w:p>
    <w:p w14:paraId="4FA49A0C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д)</w:t>
      </w:r>
      <w:r w:rsidRPr="00217903">
        <w:rPr>
          <w:rFonts w:ascii="Times New Roman" w:hAnsi="Times New Roman" w:cs="Times New Roman"/>
          <w:sz w:val="28"/>
          <w:szCs w:val="28"/>
        </w:rPr>
        <w:tab/>
        <w:t>500 млн. руб. с применением коэффициента-дефлятора</w:t>
      </w:r>
    </w:p>
    <w:p w14:paraId="78B68DEE" w14:textId="77777777" w:rsid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6FDFEC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2.</w:t>
      </w:r>
      <w:r w:rsidRPr="00217903">
        <w:rPr>
          <w:rFonts w:ascii="Times New Roman" w:hAnsi="Times New Roman" w:cs="Times New Roman"/>
          <w:sz w:val="28"/>
          <w:szCs w:val="28"/>
        </w:rPr>
        <w:tab/>
        <w:t>Прибыль постоянного представительства иностранной организации определяется как прибыль ...</w:t>
      </w:r>
    </w:p>
    <w:p w14:paraId="74EE08F8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а)</w:t>
      </w:r>
      <w:r w:rsidRPr="00217903">
        <w:rPr>
          <w:rFonts w:ascii="Times New Roman" w:hAnsi="Times New Roman" w:cs="Times New Roman"/>
          <w:sz w:val="28"/>
          <w:szCs w:val="28"/>
        </w:rPr>
        <w:tab/>
        <w:t>от выполнения работ и оказания услуг для контрагентов, состоящих на учете в том же налоговом органе, что и постоянное представительство</w:t>
      </w:r>
    </w:p>
    <w:p w14:paraId="6ADB00B0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б)</w:t>
      </w:r>
      <w:r w:rsidRPr="00217903">
        <w:rPr>
          <w:rFonts w:ascii="Times New Roman" w:hAnsi="Times New Roman" w:cs="Times New Roman"/>
          <w:sz w:val="28"/>
          <w:szCs w:val="28"/>
        </w:rPr>
        <w:tab/>
        <w:t>и любые доходы, полученные иностранной организацией от источников в России</w:t>
      </w:r>
    </w:p>
    <w:p w14:paraId="6EB63DAC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в)</w:t>
      </w:r>
      <w:r w:rsidRPr="00217903">
        <w:rPr>
          <w:rFonts w:ascii="Times New Roman" w:hAnsi="Times New Roman" w:cs="Times New Roman"/>
          <w:sz w:val="28"/>
          <w:szCs w:val="28"/>
        </w:rPr>
        <w:tab/>
        <w:t>соответствующая той, которую получило бы отдельное и независимое предприятие, занятое той же или подобной деятельностью в тех же или подобных условиях</w:t>
      </w:r>
    </w:p>
    <w:p w14:paraId="6068D250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г)</w:t>
      </w:r>
      <w:r w:rsidRPr="00217903">
        <w:rPr>
          <w:rFonts w:ascii="Times New Roman" w:hAnsi="Times New Roman" w:cs="Times New Roman"/>
          <w:sz w:val="28"/>
          <w:szCs w:val="28"/>
        </w:rPr>
        <w:tab/>
        <w:t>соответствующая той, которую получило бы отдельное и независимое предприятие, занятое той же или подобной деятельностью в тех же или подобных условиях, от источников в России и за её пределами</w:t>
      </w:r>
    </w:p>
    <w:p w14:paraId="30593762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д)</w:t>
      </w:r>
      <w:r w:rsidRPr="00217903">
        <w:rPr>
          <w:rFonts w:ascii="Times New Roman" w:hAnsi="Times New Roman" w:cs="Times New Roman"/>
          <w:sz w:val="28"/>
          <w:szCs w:val="28"/>
        </w:rPr>
        <w:tab/>
        <w:t>от осуществления деятельности через постоянное представительство, включая дивиденды, полученные постоянным представительством, по акциям, принадлежащим иностранной организации и не являющимся активами постоянного представительства</w:t>
      </w:r>
    </w:p>
    <w:p w14:paraId="69AE68CA" w14:textId="77777777" w:rsid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F70471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217903">
        <w:rPr>
          <w:rFonts w:ascii="Times New Roman" w:hAnsi="Times New Roman" w:cs="Times New Roman"/>
          <w:sz w:val="28"/>
          <w:szCs w:val="28"/>
        </w:rPr>
        <w:tab/>
        <w:t xml:space="preserve">Основной миссией Форума Организации Экономического Сотрудничества и Развития (ОЭСР) по налоговому администрированию (OECD </w:t>
      </w:r>
      <w:r w:rsidRPr="00D924FC">
        <w:rPr>
          <w:rFonts w:ascii="Times New Roman" w:hAnsi="Times New Roman" w:cs="Times New Roman"/>
          <w:sz w:val="28"/>
          <w:szCs w:val="28"/>
          <w:lang w:val="en-US"/>
        </w:rPr>
        <w:t>Forum</w:t>
      </w:r>
      <w:r w:rsidRPr="009F33FD">
        <w:rPr>
          <w:rFonts w:ascii="Times New Roman" w:hAnsi="Times New Roman" w:cs="Times New Roman"/>
          <w:sz w:val="28"/>
          <w:szCs w:val="28"/>
        </w:rPr>
        <w:t xml:space="preserve"> </w:t>
      </w:r>
      <w:r w:rsidRPr="00D924FC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9F33FD">
        <w:rPr>
          <w:rFonts w:ascii="Times New Roman" w:hAnsi="Times New Roman" w:cs="Times New Roman"/>
          <w:sz w:val="28"/>
          <w:szCs w:val="28"/>
        </w:rPr>
        <w:t xml:space="preserve"> </w:t>
      </w:r>
      <w:r w:rsidRPr="00D924FC">
        <w:rPr>
          <w:rFonts w:ascii="Times New Roman" w:hAnsi="Times New Roman" w:cs="Times New Roman"/>
          <w:sz w:val="28"/>
          <w:szCs w:val="28"/>
          <w:lang w:val="en-US"/>
        </w:rPr>
        <w:t>Tax</w:t>
      </w:r>
      <w:r w:rsidRPr="009F33FD">
        <w:rPr>
          <w:rFonts w:ascii="Times New Roman" w:hAnsi="Times New Roman" w:cs="Times New Roman"/>
          <w:sz w:val="28"/>
          <w:szCs w:val="28"/>
        </w:rPr>
        <w:t xml:space="preserve"> </w:t>
      </w:r>
      <w:r w:rsidRPr="00D924FC">
        <w:rPr>
          <w:rFonts w:ascii="Times New Roman" w:hAnsi="Times New Roman" w:cs="Times New Roman"/>
          <w:sz w:val="28"/>
          <w:szCs w:val="28"/>
          <w:lang w:val="en-US"/>
        </w:rPr>
        <w:t>Administration</w:t>
      </w:r>
      <w:r w:rsidRPr="00217903">
        <w:rPr>
          <w:rFonts w:ascii="Times New Roman" w:hAnsi="Times New Roman" w:cs="Times New Roman"/>
          <w:sz w:val="28"/>
          <w:szCs w:val="28"/>
        </w:rPr>
        <w:t>) является ... </w:t>
      </w:r>
    </w:p>
    <w:p w14:paraId="397254F1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а)</w:t>
      </w:r>
      <w:r w:rsidRPr="00217903">
        <w:rPr>
          <w:rFonts w:ascii="Times New Roman" w:hAnsi="Times New Roman" w:cs="Times New Roman"/>
          <w:sz w:val="28"/>
          <w:szCs w:val="28"/>
        </w:rPr>
        <w:tab/>
        <w:t>обеспечение обсуждения практических проблем налоговых органов, содействие сотрудничеству между администрациями и правительствами в европейском регионе и поддержание их развития согласно их индивидуал</w:t>
      </w:r>
      <w:r w:rsidR="00D924FC">
        <w:rPr>
          <w:rFonts w:ascii="Times New Roman" w:hAnsi="Times New Roman" w:cs="Times New Roman"/>
          <w:sz w:val="28"/>
          <w:szCs w:val="28"/>
        </w:rPr>
        <w:t>ьны</w:t>
      </w:r>
      <w:r w:rsidRPr="00217903">
        <w:rPr>
          <w:rFonts w:ascii="Times New Roman" w:hAnsi="Times New Roman" w:cs="Times New Roman"/>
          <w:sz w:val="28"/>
          <w:szCs w:val="28"/>
        </w:rPr>
        <w:t>м потребностям</w:t>
      </w:r>
    </w:p>
    <w:p w14:paraId="72317EFC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б)</w:t>
      </w:r>
      <w:r w:rsidRPr="00217903">
        <w:rPr>
          <w:rFonts w:ascii="Times New Roman" w:hAnsi="Times New Roman" w:cs="Times New Roman"/>
          <w:sz w:val="28"/>
          <w:szCs w:val="28"/>
        </w:rPr>
        <w:tab/>
        <w:t>обеспечение отраслевого сотрудничества СНГ, координация взаимодействия налоговых служб государств-участников СНГ</w:t>
      </w:r>
    </w:p>
    <w:p w14:paraId="6FE176CA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в)</w:t>
      </w:r>
      <w:r w:rsidRPr="00217903">
        <w:rPr>
          <w:rFonts w:ascii="Times New Roman" w:hAnsi="Times New Roman" w:cs="Times New Roman"/>
          <w:sz w:val="28"/>
          <w:szCs w:val="28"/>
        </w:rPr>
        <w:tab/>
        <w:t>выработка мировых стандартов в сфере противодействия отмыванию преступных доходов и финансирования терроризма</w:t>
      </w:r>
    </w:p>
    <w:p w14:paraId="37971D4B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г)</w:t>
      </w:r>
      <w:r w:rsidRPr="00217903">
        <w:rPr>
          <w:rFonts w:ascii="Times New Roman" w:hAnsi="Times New Roman" w:cs="Times New Roman"/>
          <w:sz w:val="28"/>
          <w:szCs w:val="28"/>
        </w:rPr>
        <w:tab/>
        <w:t>развитие диалога и обмена опытом между налоговыми органами ведущих стран мира, а также оказание влияния на глобальные тренды в налоговой сфере и формирование новых приемов налогового администрирования</w:t>
      </w:r>
    </w:p>
    <w:p w14:paraId="3B4B8E1A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д)</w:t>
      </w:r>
      <w:r w:rsidRPr="00217903">
        <w:rPr>
          <w:rFonts w:ascii="Times New Roman" w:hAnsi="Times New Roman" w:cs="Times New Roman"/>
          <w:sz w:val="28"/>
          <w:szCs w:val="28"/>
        </w:rPr>
        <w:tab/>
        <w:t>продвижение разумных экономических взглядов и методов в странах, идущих по пути экономического развития</w:t>
      </w:r>
    </w:p>
    <w:p w14:paraId="5C975CB3" w14:textId="77777777" w:rsid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CC3664" w14:textId="676EF289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4.</w:t>
      </w:r>
      <w:r w:rsidRPr="00217903">
        <w:rPr>
          <w:rFonts w:ascii="Times New Roman" w:hAnsi="Times New Roman" w:cs="Times New Roman"/>
          <w:sz w:val="28"/>
          <w:szCs w:val="28"/>
        </w:rPr>
        <w:tab/>
        <w:t xml:space="preserve">Налоговый расчет (информация) </w:t>
      </w:r>
      <w:r w:rsidR="00A024CF" w:rsidRPr="00217903">
        <w:rPr>
          <w:rFonts w:ascii="Times New Roman" w:hAnsi="Times New Roman" w:cs="Times New Roman"/>
          <w:sz w:val="28"/>
          <w:szCs w:val="28"/>
        </w:rPr>
        <w:t>о суммах,</w:t>
      </w:r>
      <w:r w:rsidRPr="00217903">
        <w:rPr>
          <w:rFonts w:ascii="Times New Roman" w:hAnsi="Times New Roman" w:cs="Times New Roman"/>
          <w:sz w:val="28"/>
          <w:szCs w:val="28"/>
        </w:rPr>
        <w:t xml:space="preserve"> выплаченных иностранным организациям доходов и удержанных налогов налоговым агентом отражает ...</w:t>
      </w:r>
    </w:p>
    <w:p w14:paraId="764F5B5D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а)</w:t>
      </w:r>
      <w:r w:rsidRPr="00217903">
        <w:rPr>
          <w:rFonts w:ascii="Times New Roman" w:hAnsi="Times New Roman" w:cs="Times New Roman"/>
          <w:sz w:val="28"/>
          <w:szCs w:val="28"/>
        </w:rPr>
        <w:tab/>
        <w:t>любые доходы, выплаченные в пользу иностранной организации</w:t>
      </w:r>
    </w:p>
    <w:p w14:paraId="5D70F219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б)</w:t>
      </w:r>
      <w:r w:rsidRPr="00217903">
        <w:rPr>
          <w:rFonts w:ascii="Times New Roman" w:hAnsi="Times New Roman" w:cs="Times New Roman"/>
          <w:sz w:val="28"/>
          <w:szCs w:val="28"/>
        </w:rPr>
        <w:tab/>
        <w:t>любые доходы, выплаченные иностранной организации, признаваемые доходами от источников в Российской Федерации</w:t>
      </w:r>
    </w:p>
    <w:p w14:paraId="510497E6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в)</w:t>
      </w:r>
      <w:r w:rsidRPr="00217903">
        <w:rPr>
          <w:rFonts w:ascii="Times New Roman" w:hAnsi="Times New Roman" w:cs="Times New Roman"/>
          <w:sz w:val="28"/>
          <w:szCs w:val="28"/>
        </w:rPr>
        <w:tab/>
        <w:t>только доходы от источников в Российской Федерации, которые подлежат налогообложению в России в соответствии с международным договором</w:t>
      </w:r>
    </w:p>
    <w:p w14:paraId="38444532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г)</w:t>
      </w:r>
      <w:r w:rsidRPr="00217903">
        <w:rPr>
          <w:rFonts w:ascii="Times New Roman" w:hAnsi="Times New Roman" w:cs="Times New Roman"/>
          <w:sz w:val="28"/>
          <w:szCs w:val="28"/>
        </w:rPr>
        <w:tab/>
        <w:t>только доходы, с которых налоговым агентом был удержан и перечислен в бюджет налог на прибыль организаций</w:t>
      </w:r>
    </w:p>
    <w:p w14:paraId="2E1F658F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д)</w:t>
      </w:r>
      <w:r w:rsidRPr="00217903">
        <w:rPr>
          <w:rFonts w:ascii="Times New Roman" w:hAnsi="Times New Roman" w:cs="Times New Roman"/>
          <w:sz w:val="28"/>
          <w:szCs w:val="28"/>
        </w:rPr>
        <w:tab/>
        <w:t>только доходы, которые были перечислены иностранной организации без их налогообложения в России</w:t>
      </w:r>
    </w:p>
    <w:p w14:paraId="0587E2FD" w14:textId="77777777" w:rsid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91BB4B0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5.</w:t>
      </w:r>
      <w:r w:rsidRPr="00217903">
        <w:rPr>
          <w:rFonts w:ascii="Times New Roman" w:hAnsi="Times New Roman" w:cs="Times New Roman"/>
          <w:sz w:val="28"/>
          <w:szCs w:val="28"/>
        </w:rPr>
        <w:tab/>
        <w:t>Иностранная организация, предоставляющая разовые услуги на территории Российской Федерации, которые НЕ привели к образованию постоянного представительства, уплачивать налог на прибыль организаций в России ...</w:t>
      </w:r>
    </w:p>
    <w:p w14:paraId="46EFA74B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а)</w:t>
      </w:r>
      <w:r w:rsidRPr="00217903">
        <w:rPr>
          <w:rFonts w:ascii="Times New Roman" w:hAnsi="Times New Roman" w:cs="Times New Roman"/>
          <w:sz w:val="28"/>
          <w:szCs w:val="28"/>
        </w:rPr>
        <w:tab/>
        <w:t>обязана в любом случае</w:t>
      </w:r>
    </w:p>
    <w:p w14:paraId="72F1BC8A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б)</w:t>
      </w:r>
      <w:r w:rsidRPr="00217903">
        <w:rPr>
          <w:rFonts w:ascii="Times New Roman" w:hAnsi="Times New Roman" w:cs="Times New Roman"/>
          <w:sz w:val="28"/>
          <w:szCs w:val="28"/>
        </w:rPr>
        <w:tab/>
        <w:t>не обязана</w:t>
      </w:r>
    </w:p>
    <w:p w14:paraId="3EDAE13C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в)</w:t>
      </w:r>
      <w:r w:rsidRPr="00217903">
        <w:rPr>
          <w:rFonts w:ascii="Times New Roman" w:hAnsi="Times New Roman" w:cs="Times New Roman"/>
          <w:sz w:val="28"/>
          <w:szCs w:val="28"/>
        </w:rPr>
        <w:tab/>
        <w:t>обязана только в том случае, если такие услуги предоставляются хотя бы несколько раз в год на протяжении более чем одного года</w:t>
      </w:r>
    </w:p>
    <w:p w14:paraId="6DFF923C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г)</w:t>
      </w:r>
      <w:r w:rsidRPr="00217903">
        <w:rPr>
          <w:rFonts w:ascii="Times New Roman" w:hAnsi="Times New Roman" w:cs="Times New Roman"/>
          <w:sz w:val="28"/>
          <w:szCs w:val="28"/>
        </w:rPr>
        <w:tab/>
        <w:t xml:space="preserve">не обязана только в том </w:t>
      </w:r>
      <w:r w:rsidR="00D924FC">
        <w:rPr>
          <w:rFonts w:ascii="Times New Roman" w:hAnsi="Times New Roman" w:cs="Times New Roman"/>
          <w:sz w:val="28"/>
          <w:szCs w:val="28"/>
        </w:rPr>
        <w:t>с</w:t>
      </w:r>
      <w:r w:rsidRPr="00217903">
        <w:rPr>
          <w:rFonts w:ascii="Times New Roman" w:hAnsi="Times New Roman" w:cs="Times New Roman"/>
          <w:sz w:val="28"/>
          <w:szCs w:val="28"/>
        </w:rPr>
        <w:t>лучае, если является налоговым резидентом государства - члена ОЭСР</w:t>
      </w:r>
    </w:p>
    <w:p w14:paraId="009A0708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д)</w:t>
      </w:r>
      <w:r w:rsidRPr="00217903">
        <w:rPr>
          <w:rFonts w:ascii="Times New Roman" w:hAnsi="Times New Roman" w:cs="Times New Roman"/>
          <w:sz w:val="28"/>
          <w:szCs w:val="28"/>
        </w:rPr>
        <w:tab/>
        <w:t>не обязана только в том случае, если это предусмотрено международным договором по вопросам налогообложения</w:t>
      </w:r>
    </w:p>
    <w:p w14:paraId="300C5B81" w14:textId="77777777" w:rsid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1F3409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Вопрос 3 (20 баллов)</w:t>
      </w:r>
      <w:r w:rsidR="00D924FC">
        <w:rPr>
          <w:rFonts w:ascii="Times New Roman" w:hAnsi="Times New Roman" w:cs="Times New Roman"/>
          <w:sz w:val="28"/>
          <w:szCs w:val="28"/>
        </w:rPr>
        <w:t xml:space="preserve">. </w:t>
      </w:r>
      <w:r w:rsidRPr="00217903">
        <w:rPr>
          <w:rFonts w:ascii="Times New Roman" w:hAnsi="Times New Roman" w:cs="Times New Roman"/>
          <w:sz w:val="28"/>
          <w:szCs w:val="28"/>
        </w:rPr>
        <w:t>Решите задачу</w:t>
      </w:r>
    </w:p>
    <w:p w14:paraId="791C303E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lastRenderedPageBreak/>
        <w:t>Предположим, иностранной организацией, действующей через постоянное представительство в Российской Федерации, была получена выручка от реализации услуг в размере 500 млн. руб., а также доходы от сдачи в аренду принадлежащего постоянному представительству имущества размере 100 млн. руб. Затраты постоянного представительства в рассматриваемом периоде составили 400 млн. руб.</w:t>
      </w:r>
    </w:p>
    <w:p w14:paraId="4973C37E" w14:textId="77777777" w:rsidR="00217903" w:rsidRP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При выплате арендных платежей налог на прибыль организаций был удержан у источника выплаты налоговым агентом по ставке налога, предусмотренной статьей 310 Налогового кодекса Российской Федерации.</w:t>
      </w:r>
    </w:p>
    <w:p w14:paraId="791F941C" w14:textId="77777777" w:rsidR="00217903" w:rsidRDefault="00217903" w:rsidP="00217903">
      <w:pPr>
        <w:pStyle w:val="2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903">
        <w:rPr>
          <w:rFonts w:ascii="Times New Roman" w:hAnsi="Times New Roman" w:cs="Times New Roman"/>
          <w:sz w:val="28"/>
          <w:szCs w:val="28"/>
        </w:rPr>
        <w:t>Определите сумму налога на прибыль организаций, подлежащую уплате в бюджет постоянным представительством иностранной организации.</w:t>
      </w:r>
    </w:p>
    <w:p w14:paraId="4B81E01F" w14:textId="77777777" w:rsidR="00217903" w:rsidRDefault="00217903" w:rsidP="00D924FC">
      <w:pPr>
        <w:pStyle w:val="22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7FD91B" w14:textId="77777777" w:rsidR="00217903" w:rsidRDefault="00217903" w:rsidP="00A024CF">
      <w:pPr>
        <w:pStyle w:val="22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3B8C476" w14:textId="77777777" w:rsidR="00C715D4" w:rsidRPr="00E10D14" w:rsidRDefault="00BB4A8B" w:rsidP="00A024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9" w:name="_Toc40392472"/>
      <w:r w:rsidRPr="00E10D14">
        <w:rPr>
          <w:rFonts w:ascii="Times New Roman" w:hAnsi="Times New Roman" w:cs="Times New Roman"/>
          <w:b/>
          <w:sz w:val="28"/>
          <w:szCs w:val="28"/>
        </w:rPr>
        <w:t>7.3</w:t>
      </w:r>
      <w:r w:rsidR="00C715D4" w:rsidRPr="00E10D14">
        <w:rPr>
          <w:rFonts w:ascii="Times New Roman" w:hAnsi="Times New Roman" w:cs="Times New Roman"/>
          <w:b/>
          <w:sz w:val="28"/>
          <w:szCs w:val="28"/>
        </w:rPr>
        <w:t>. Методические материалы, определяющие процедуры оценивания знаний, умений и владений</w:t>
      </w:r>
      <w:bookmarkEnd w:id="19"/>
    </w:p>
    <w:p w14:paraId="7255D308" w14:textId="77777777" w:rsidR="00EB0433" w:rsidRPr="00064DA7" w:rsidRDefault="00EB0433" w:rsidP="00A024CF">
      <w:pPr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7903">
        <w:rPr>
          <w:rFonts w:ascii="Times New Roman" w:eastAsia="Calibri" w:hAnsi="Times New Roman" w:cs="Times New Roman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7C295591" w14:textId="77777777" w:rsidR="00AD6753" w:rsidRPr="00E10D14" w:rsidRDefault="00AD6753" w:rsidP="00AD6753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0" w:name="_Toc40392473"/>
      <w:bookmarkStart w:id="21" w:name="_Toc423080118"/>
      <w:bookmarkStart w:id="22" w:name="_Toc425166074"/>
      <w:bookmarkStart w:id="23" w:name="_Toc424404906"/>
      <w:r w:rsidRPr="00E10D14">
        <w:rPr>
          <w:rFonts w:ascii="Times New Roman" w:hAnsi="Times New Roman" w:cs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20"/>
    </w:p>
    <w:p w14:paraId="58C494AF" w14:textId="77777777" w:rsidR="00AD6753" w:rsidRPr="00E10D14" w:rsidRDefault="00AD6753" w:rsidP="00AD6753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8.</w:t>
      </w:r>
      <w:proofErr w:type="gramStart"/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1.Нормативно</w:t>
      </w:r>
      <w:proofErr w:type="gramEnd"/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 xml:space="preserve"> - правовые акты</w:t>
      </w:r>
    </w:p>
    <w:p w14:paraId="0888E4E7" w14:textId="77777777" w:rsidR="00AD6753" w:rsidRPr="00E10D14" w:rsidRDefault="00AD6753" w:rsidP="00AD6753">
      <w:pPr>
        <w:widowControl w:val="0"/>
        <w:numPr>
          <w:ilvl w:val="0"/>
          <w:numId w:val="17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06C237E8" w14:textId="77777777" w:rsidR="00AD6753" w:rsidRPr="00E10D14" w:rsidRDefault="00AD6753" w:rsidP="00AD6753">
      <w:pPr>
        <w:widowControl w:val="0"/>
        <w:numPr>
          <w:ilvl w:val="0"/>
          <w:numId w:val="17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63E7656B" w14:textId="77777777" w:rsidR="00AD6753" w:rsidRPr="00E10D14" w:rsidRDefault="00AD6753" w:rsidP="00AD6753">
      <w:pPr>
        <w:widowControl w:val="0"/>
        <w:numPr>
          <w:ilvl w:val="0"/>
          <w:numId w:val="17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3F2AA52B" w14:textId="77777777" w:rsidR="00AD6753" w:rsidRPr="00E10D14" w:rsidRDefault="00AD6753" w:rsidP="00AD6753">
      <w:pPr>
        <w:pStyle w:val="aa"/>
        <w:spacing w:after="0" w:line="240" w:lineRule="auto"/>
        <w:rPr>
          <w:rFonts w:ascii="Times New Roman" w:hAnsi="Times New Roman" w:cs="Times New Roman"/>
          <w:sz w:val="36"/>
          <w:szCs w:val="28"/>
        </w:rPr>
      </w:pPr>
    </w:p>
    <w:p w14:paraId="620F40A8" w14:textId="77777777" w:rsidR="00AD6753" w:rsidRPr="00E10D14" w:rsidRDefault="00AD6753" w:rsidP="00AD6753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8.</w:t>
      </w:r>
      <w:proofErr w:type="gramStart"/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>2.Рекомендуемая</w:t>
      </w:r>
      <w:proofErr w:type="gramEnd"/>
      <w:r w:rsidRPr="00E10D14">
        <w:rPr>
          <w:rFonts w:ascii="Times New Roman" w:eastAsia="Times New Roman" w:hAnsi="Times New Roman" w:cs="Times New Roman"/>
          <w:b/>
          <w:sz w:val="28"/>
          <w:u w:val="single"/>
        </w:rPr>
        <w:t xml:space="preserve"> литература</w:t>
      </w:r>
    </w:p>
    <w:p w14:paraId="7E30454B" w14:textId="77777777" w:rsidR="00AD6753" w:rsidRPr="00E10D14" w:rsidRDefault="00AD6753" w:rsidP="00AD6753">
      <w:pPr>
        <w:widowControl w:val="0"/>
        <w:tabs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1CDF4D67" w14:textId="77777777" w:rsidR="00AD6753" w:rsidRDefault="00AD6753" w:rsidP="00AD6753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организаций :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учебник / А.С.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, А.А. Артемьев, О.И. Борисов [и др.];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; под ред. д-р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. наук, проф. Л.И. Гончаренко. — 2-е изд.,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. - 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>, 2021. — 529 с. — (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>). - ЭБС BOOK.ru. — URL: https://book.ru/book/938848 (дата обращения: 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08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). — Текст: электронный</w:t>
      </w:r>
    </w:p>
    <w:p w14:paraId="3DA92556" w14:textId="487802F0" w:rsidR="00AD6753" w:rsidRDefault="00AD6753" w:rsidP="00AD6753">
      <w:pPr>
        <w:widowControl w:val="0"/>
        <w:numPr>
          <w:ilvl w:val="0"/>
          <w:numId w:val="15"/>
        </w:numPr>
        <w:tabs>
          <w:tab w:val="left" w:pos="993"/>
        </w:tabs>
        <w:spacing w:after="0" w:line="36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519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Налогообложение организаций. Задачи и тесты: учебник для студ., </w:t>
      </w:r>
      <w:proofErr w:type="spellStart"/>
      <w:r w:rsidRPr="003E519C">
        <w:rPr>
          <w:rFonts w:ascii="Times New Roman" w:eastAsia="Times New Roman" w:hAnsi="Times New Roman" w:cs="Times New Roman"/>
          <w:sz w:val="28"/>
          <w:szCs w:val="28"/>
        </w:rPr>
        <w:t>обуч</w:t>
      </w:r>
      <w:proofErr w:type="spellEnd"/>
      <w:r w:rsidRPr="003E519C">
        <w:rPr>
          <w:rFonts w:ascii="Times New Roman" w:eastAsia="Times New Roman" w:hAnsi="Times New Roman" w:cs="Times New Roman"/>
          <w:sz w:val="28"/>
          <w:szCs w:val="28"/>
        </w:rPr>
        <w:t>. по напр. "Экономика" (</w:t>
      </w:r>
      <w:proofErr w:type="spellStart"/>
      <w:r w:rsidRPr="003E519C">
        <w:rPr>
          <w:rFonts w:ascii="Times New Roman" w:eastAsia="Times New Roman" w:hAnsi="Times New Roman" w:cs="Times New Roman"/>
          <w:sz w:val="28"/>
          <w:szCs w:val="28"/>
        </w:rPr>
        <w:t>квалиф</w:t>
      </w:r>
      <w:proofErr w:type="spellEnd"/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. - бакалавр) / Л.М. Архипцева, А.А. Артемьев, Е.И. Жукова [и др.]; </w:t>
      </w:r>
      <w:proofErr w:type="spellStart"/>
      <w:proofErr w:type="gramStart"/>
      <w:r w:rsidRPr="003E519C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 под науч. ред. Л.И. Гончаренко. - Москва: </w:t>
      </w:r>
      <w:proofErr w:type="spellStart"/>
      <w:r w:rsidRPr="003E519C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3E519C">
        <w:rPr>
          <w:rFonts w:ascii="Times New Roman" w:eastAsia="Times New Roman" w:hAnsi="Times New Roman" w:cs="Times New Roman"/>
          <w:sz w:val="28"/>
          <w:szCs w:val="28"/>
        </w:rPr>
        <w:t>, 2014. - 192 с. – (</w:t>
      </w:r>
      <w:proofErr w:type="spellStart"/>
      <w:r w:rsidRPr="003E519C">
        <w:rPr>
          <w:rFonts w:ascii="Times New Roman" w:eastAsia="Times New Roman" w:hAnsi="Times New Roman" w:cs="Times New Roman"/>
          <w:sz w:val="28"/>
          <w:szCs w:val="28"/>
        </w:rPr>
        <w:t>Бакалавриат</w:t>
      </w:r>
      <w:proofErr w:type="spellEnd"/>
      <w:r w:rsidRPr="003E519C">
        <w:rPr>
          <w:rFonts w:ascii="Times New Roman" w:eastAsia="Times New Roman" w:hAnsi="Times New Roman" w:cs="Times New Roman"/>
          <w:sz w:val="28"/>
          <w:szCs w:val="28"/>
        </w:rPr>
        <w:t>). - Текст: непосредственный. - То же. - 2022. - ЭБС BOOK.ru. — URL:https://book.ru/book/942980 (дата обращения:</w:t>
      </w:r>
      <w:r w:rsidR="002A10C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23.08.2023). — </w:t>
      </w:r>
      <w:proofErr w:type="gramStart"/>
      <w:r w:rsidRPr="003E519C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3E519C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D0A2192" w14:textId="77777777" w:rsidR="00AD6753" w:rsidRDefault="00AD6753" w:rsidP="00AD6753">
      <w:pPr>
        <w:widowControl w:val="0"/>
        <w:tabs>
          <w:tab w:val="left" w:pos="993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  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Налоги и налогообложение: учебник и практикум для академического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бакалавриата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/ Г.Б. Поляк, Л.И. Гончаренко, И.В. Горский [и др.]; отв. ред. Г.Б. Поляк, Е.Е. Смирнова. — 3-е изд.,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перераб</w:t>
      </w:r>
      <w:proofErr w:type="spellEnd"/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и доп. — Москва: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, 2019. — 385 с. – ЭБС </w:t>
      </w:r>
      <w:proofErr w:type="spellStart"/>
      <w:r w:rsidRPr="00641229">
        <w:rPr>
          <w:rFonts w:ascii="Times New Roman" w:eastAsia="Times New Roman" w:hAnsi="Times New Roman" w:cs="Times New Roman"/>
          <w:sz w:val="28"/>
          <w:szCs w:val="28"/>
        </w:rPr>
        <w:t>Юрайт</w:t>
      </w:r>
      <w:proofErr w:type="spell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. - URL: https://urait.ru/bcode/431888 (дата обращения: 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).-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Текст : электронный.</w:t>
      </w:r>
    </w:p>
    <w:p w14:paraId="28B6A2E6" w14:textId="77777777" w:rsidR="00AD6753" w:rsidRPr="00E10D14" w:rsidRDefault="00AD6753" w:rsidP="00AD6753">
      <w:pPr>
        <w:widowControl w:val="0"/>
        <w:tabs>
          <w:tab w:val="left" w:pos="993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019428A0" w14:textId="77777777" w:rsidR="00AD6753" w:rsidRDefault="00AD6753" w:rsidP="00AD6753">
      <w:pPr>
        <w:tabs>
          <w:tab w:val="left" w:pos="709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4.   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Магистр, НИЦ ИНФРА-М, 2019. - 544 с. - ЭБС 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ZNANIUM.com.–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URL: http://znanium.com/catalog/product/1002046 (дата обращения: </w:t>
      </w:r>
      <w:r>
        <w:rPr>
          <w:rFonts w:ascii="Times New Roman" w:eastAsia="Times New Roman" w:hAnsi="Times New Roman" w:cs="Times New Roman"/>
          <w:sz w:val="28"/>
          <w:szCs w:val="28"/>
        </w:rPr>
        <w:t>23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.2023). — </w:t>
      </w:r>
      <w:proofErr w:type="gramStart"/>
      <w:r w:rsidRPr="00641229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641229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68969CBC" w14:textId="5BF61947" w:rsidR="00950D37" w:rsidRPr="00950D37" w:rsidRDefault="00950D37" w:rsidP="00950D37">
      <w:pPr>
        <w:widowControl w:val="0"/>
        <w:tabs>
          <w:tab w:val="left" w:pos="993"/>
          <w:tab w:val="left" w:pos="1134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10B55D" w14:textId="3082B458" w:rsidR="00C715D4" w:rsidRPr="00711A6C" w:rsidRDefault="00AD6753" w:rsidP="00AD6753">
      <w:pPr>
        <w:pStyle w:val="aa"/>
        <w:spacing w:after="0"/>
        <w:ind w:left="0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9.</w:t>
      </w:r>
      <w:r w:rsidR="002A10CA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4" w:name="_Toc40392474"/>
      <w:r w:rsidR="00C715D4" w:rsidRPr="00711A6C">
        <w:rPr>
          <w:rFonts w:ascii="Times New Roman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24"/>
    </w:p>
    <w:p w14:paraId="09DDD56B" w14:textId="77777777" w:rsidR="002A10CA" w:rsidRPr="002A10CA" w:rsidRDefault="002A10CA" w:rsidP="002A10CA">
      <w:pPr>
        <w:pStyle w:val="3"/>
        <w:widowControl w:val="0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A1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http://www.consultant.ru/ - СПС Консультант Плюс.</w:t>
      </w:r>
    </w:p>
    <w:p w14:paraId="1E511DE0" w14:textId="77777777" w:rsidR="002A10CA" w:rsidRPr="002A10CA" w:rsidRDefault="009817BD" w:rsidP="002A10CA">
      <w:pPr>
        <w:pStyle w:val="3"/>
        <w:widowControl w:val="0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hyperlink r:id="rId8" w:history="1">
        <w:r w:rsidR="002A10CA" w:rsidRPr="002A10CA">
          <w:rPr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http://www/garant.ru/</w:t>
        </w:r>
      </w:hyperlink>
      <w:r w:rsidR="002A10CA" w:rsidRPr="002A10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2D1FF812" w14:textId="77777777" w:rsidR="002A10CA" w:rsidRPr="002A10CA" w:rsidRDefault="002A10CA" w:rsidP="002A10CA">
      <w:pPr>
        <w:pStyle w:val="ac"/>
        <w:numPr>
          <w:ilvl w:val="0"/>
          <w:numId w:val="47"/>
        </w:numPr>
        <w:rPr>
          <w:sz w:val="28"/>
          <w:szCs w:val="28"/>
          <w:u w:val="single"/>
        </w:rPr>
      </w:pPr>
      <w:r w:rsidRPr="002A10CA">
        <w:rPr>
          <w:sz w:val="28"/>
          <w:szCs w:val="28"/>
        </w:rPr>
        <w:t xml:space="preserve">Электронная библиотека Финансового университета (ЭБ) </w:t>
      </w:r>
      <w:r w:rsidRPr="002A10CA">
        <w:rPr>
          <w:sz w:val="28"/>
          <w:szCs w:val="28"/>
          <w:u w:val="single"/>
        </w:rPr>
        <w:t xml:space="preserve">http://elib.fa.ru/ (http://library.fa.ru/files/elibfa.pdf) </w:t>
      </w:r>
    </w:p>
    <w:p w14:paraId="59543AC4" w14:textId="7BA7C08E" w:rsidR="00F20C13" w:rsidRPr="002A10CA" w:rsidRDefault="00F20C13" w:rsidP="002A10CA">
      <w:pPr>
        <w:pStyle w:val="ac"/>
        <w:numPr>
          <w:ilvl w:val="0"/>
          <w:numId w:val="47"/>
        </w:numPr>
        <w:rPr>
          <w:sz w:val="28"/>
          <w:szCs w:val="28"/>
        </w:rPr>
      </w:pPr>
      <w:r w:rsidRPr="002A10CA">
        <w:rPr>
          <w:sz w:val="28"/>
          <w:szCs w:val="28"/>
        </w:rPr>
        <w:t xml:space="preserve">Электронно-библиотечная система BOOK.RU </w:t>
      </w:r>
      <w:r w:rsidRPr="002A10CA">
        <w:rPr>
          <w:sz w:val="28"/>
          <w:szCs w:val="28"/>
          <w:u w:val="single"/>
        </w:rPr>
        <w:t xml:space="preserve">http://www.book.ru </w:t>
      </w:r>
    </w:p>
    <w:p w14:paraId="29469E35" w14:textId="77777777" w:rsidR="00A024CF" w:rsidRPr="00312C2F" w:rsidRDefault="00A024CF" w:rsidP="002A10CA">
      <w:pPr>
        <w:pStyle w:val="ac"/>
        <w:numPr>
          <w:ilvl w:val="0"/>
          <w:numId w:val="47"/>
        </w:numPr>
        <w:spacing w:before="0" w:beforeAutospacing="0" w:after="0" w:afterAutospacing="0"/>
        <w:ind w:left="426" w:hanging="426"/>
        <w:rPr>
          <w:sz w:val="28"/>
          <w:szCs w:val="28"/>
        </w:rPr>
      </w:pPr>
      <w:r w:rsidRPr="002A10CA">
        <w:rPr>
          <w:sz w:val="28"/>
          <w:szCs w:val="28"/>
        </w:rPr>
        <w:t>Электронно-библиотечная система «Университетская библиотека</w:t>
      </w:r>
      <w:r w:rsidRPr="00312C2F">
        <w:rPr>
          <w:sz w:val="28"/>
          <w:szCs w:val="28"/>
        </w:rPr>
        <w:t xml:space="preserve"> ОНЛАЙН» </w:t>
      </w:r>
      <w:hyperlink r:id="rId9" w:history="1">
        <w:r w:rsidRPr="00312C2F">
          <w:rPr>
            <w:rStyle w:val="ae"/>
            <w:sz w:val="28"/>
            <w:szCs w:val="28"/>
          </w:rPr>
          <w:t>http://biblioclub.ru/</w:t>
        </w:r>
      </w:hyperlink>
    </w:p>
    <w:p w14:paraId="15300EDB" w14:textId="77777777" w:rsidR="00A024CF" w:rsidRPr="00312C2F" w:rsidRDefault="00A024CF" w:rsidP="002A10CA">
      <w:pPr>
        <w:pStyle w:val="ac"/>
        <w:numPr>
          <w:ilvl w:val="0"/>
          <w:numId w:val="47"/>
        </w:numPr>
        <w:spacing w:before="0" w:beforeAutospacing="0" w:after="0" w:afterAutospacing="0"/>
        <w:ind w:left="426" w:hanging="426"/>
        <w:rPr>
          <w:sz w:val="28"/>
          <w:szCs w:val="28"/>
        </w:rPr>
      </w:pPr>
      <w:r w:rsidRPr="00312C2F">
        <w:rPr>
          <w:sz w:val="28"/>
          <w:szCs w:val="28"/>
        </w:rPr>
        <w:t>Электронно-библиотечная система Znanium</w:t>
      </w:r>
      <w:r w:rsidRPr="00312C2F">
        <w:rPr>
          <w:sz w:val="28"/>
          <w:szCs w:val="28"/>
          <w:u w:val="single"/>
        </w:rPr>
        <w:t xml:space="preserve">http://www.znanium.com </w:t>
      </w:r>
    </w:p>
    <w:p w14:paraId="3460583E" w14:textId="08A680CB" w:rsidR="00AD6753" w:rsidRPr="00AD6753" w:rsidRDefault="00AD6753" w:rsidP="002A10CA">
      <w:pPr>
        <w:pStyle w:val="ac"/>
        <w:numPr>
          <w:ilvl w:val="0"/>
          <w:numId w:val="47"/>
        </w:numPr>
        <w:ind w:left="426" w:hanging="426"/>
        <w:rPr>
          <w:sz w:val="28"/>
          <w:szCs w:val="28"/>
        </w:rPr>
      </w:pPr>
      <w:r w:rsidRPr="00AD6753">
        <w:rPr>
          <w:sz w:val="28"/>
          <w:szCs w:val="28"/>
        </w:rPr>
        <w:t xml:space="preserve">«Деловая онлайн библиотека» издательства «Альпина </w:t>
      </w:r>
      <w:proofErr w:type="spellStart"/>
      <w:r w:rsidRPr="00AD6753">
        <w:rPr>
          <w:sz w:val="28"/>
          <w:szCs w:val="28"/>
        </w:rPr>
        <w:t>Паблишер</w:t>
      </w:r>
      <w:proofErr w:type="spellEnd"/>
      <w:r w:rsidRPr="00AD6753">
        <w:rPr>
          <w:sz w:val="28"/>
          <w:szCs w:val="28"/>
        </w:rPr>
        <w:t xml:space="preserve">» </w:t>
      </w:r>
      <w:r w:rsidRPr="00AD6753">
        <w:rPr>
          <w:sz w:val="28"/>
          <w:szCs w:val="28"/>
          <w:u w:val="single"/>
        </w:rPr>
        <w:t>http://lib.alpinadigital.ru/en/library</w:t>
      </w:r>
    </w:p>
    <w:p w14:paraId="4FEEA4A8" w14:textId="32A63E06" w:rsidR="00AD6753" w:rsidRPr="00AD6753" w:rsidRDefault="00AD6753" w:rsidP="002A10CA">
      <w:pPr>
        <w:pStyle w:val="ac"/>
        <w:numPr>
          <w:ilvl w:val="0"/>
          <w:numId w:val="47"/>
        </w:numPr>
        <w:ind w:left="426" w:hanging="426"/>
        <w:rPr>
          <w:sz w:val="28"/>
          <w:szCs w:val="28"/>
        </w:rPr>
      </w:pPr>
      <w:r w:rsidRPr="00AD6753">
        <w:rPr>
          <w:sz w:val="28"/>
          <w:szCs w:val="28"/>
        </w:rPr>
        <w:t xml:space="preserve">Электронно-библиотечная система издательства «Лань» </w:t>
      </w:r>
      <w:r w:rsidRPr="00AD6753">
        <w:rPr>
          <w:sz w:val="28"/>
          <w:szCs w:val="28"/>
          <w:u w:val="single"/>
        </w:rPr>
        <w:t>https://e.lanbook.com/</w:t>
      </w:r>
    </w:p>
    <w:p w14:paraId="0D57E8FD" w14:textId="6AA1E4E0" w:rsidR="00AD6753" w:rsidRPr="00AD6753" w:rsidRDefault="00AD6753" w:rsidP="002A10CA">
      <w:pPr>
        <w:pStyle w:val="ac"/>
        <w:numPr>
          <w:ilvl w:val="0"/>
          <w:numId w:val="47"/>
        </w:numPr>
        <w:ind w:left="426" w:hanging="426"/>
        <w:rPr>
          <w:sz w:val="28"/>
          <w:szCs w:val="28"/>
        </w:rPr>
      </w:pPr>
      <w:r w:rsidRPr="00AD6753">
        <w:rPr>
          <w:sz w:val="28"/>
          <w:szCs w:val="28"/>
        </w:rPr>
        <w:t xml:space="preserve">Электронно-библиотечная система издательства «ЮРАЙТ» </w:t>
      </w:r>
      <w:r w:rsidRPr="00AD6753">
        <w:rPr>
          <w:sz w:val="28"/>
          <w:szCs w:val="28"/>
          <w:u w:val="single"/>
        </w:rPr>
        <w:t>https://www.biblio-online.ru/</w:t>
      </w:r>
    </w:p>
    <w:p w14:paraId="0091F49A" w14:textId="4E9A12A5" w:rsidR="00AD6753" w:rsidRPr="00AD6753" w:rsidRDefault="00AD6753" w:rsidP="002A10CA">
      <w:pPr>
        <w:pStyle w:val="ac"/>
        <w:numPr>
          <w:ilvl w:val="0"/>
          <w:numId w:val="1"/>
        </w:numPr>
        <w:ind w:left="426" w:hanging="426"/>
        <w:rPr>
          <w:sz w:val="28"/>
          <w:szCs w:val="28"/>
        </w:rPr>
      </w:pPr>
      <w:r w:rsidRPr="00AD6753">
        <w:rPr>
          <w:sz w:val="28"/>
          <w:szCs w:val="28"/>
        </w:rPr>
        <w:t xml:space="preserve">Научная электронная библиотека eLibrary.ru </w:t>
      </w:r>
      <w:r w:rsidRPr="00AD6753">
        <w:rPr>
          <w:sz w:val="28"/>
          <w:szCs w:val="28"/>
          <w:u w:val="single"/>
        </w:rPr>
        <w:t>http://elibrary.ru</w:t>
      </w:r>
    </w:p>
    <w:p w14:paraId="0D964BE8" w14:textId="745735CE" w:rsidR="00C715D4" w:rsidRPr="00E10D14" w:rsidRDefault="002A10CA" w:rsidP="002A10CA">
      <w:pPr>
        <w:pStyle w:val="1"/>
        <w:keepNext w:val="0"/>
        <w:keepLines w:val="0"/>
        <w:widowControl w:val="0"/>
        <w:numPr>
          <w:ilvl w:val="0"/>
          <w:numId w:val="47"/>
        </w:numPr>
        <w:spacing w:before="0"/>
        <w:jc w:val="both"/>
        <w:rPr>
          <w:rFonts w:ascii="Times New Roman" w:hAnsi="Times New Roman" w:cs="Times New Roman"/>
          <w:color w:val="000000" w:themeColor="text1"/>
        </w:rPr>
      </w:pPr>
      <w:bookmarkStart w:id="25" w:name="_Toc424404907"/>
      <w:bookmarkStart w:id="26" w:name="_Toc40392475"/>
      <w:bookmarkEnd w:id="21"/>
      <w:bookmarkEnd w:id="22"/>
      <w:bookmarkEnd w:id="23"/>
      <w:r>
        <w:rPr>
          <w:rFonts w:ascii="Times New Roman" w:hAnsi="Times New Roman" w:cs="Times New Roman"/>
          <w:color w:val="000000" w:themeColor="text1"/>
        </w:rPr>
        <w:t xml:space="preserve"> </w:t>
      </w:r>
      <w:r w:rsidR="00C715D4" w:rsidRPr="00E10D14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25"/>
      <w:bookmarkEnd w:id="26"/>
    </w:p>
    <w:p w14:paraId="1E74C3FF" w14:textId="77777777" w:rsidR="00527558" w:rsidRPr="00527558" w:rsidRDefault="00527558" w:rsidP="00A024CF">
      <w:pPr>
        <w:spacing w:before="100" w:beforeAutospacing="1" w:after="100" w:afterAutospacing="1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24C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A024CF">
        <w:rPr>
          <w:rFonts w:ascii="Times New Roman" w:eastAsia="Times New Roman" w:hAnsi="Times New Roman" w:cs="Times New Roman"/>
          <w:color w:val="000000"/>
          <w:sz w:val="28"/>
          <w:szCs w:val="28"/>
        </w:rPr>
        <w:t>бакалавриата</w:t>
      </w:r>
      <w:proofErr w:type="spellEnd"/>
      <w:r w:rsidRPr="00A024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A024CF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A024C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A024CF">
        <w:rPr>
          <w:rFonts w:ascii="Times New Roman" w:eastAsia="Times New Roman" w:hAnsi="Times New Roman" w:cs="Times New Roman"/>
          <w:color w:val="000000"/>
          <w:sz w:val="28"/>
          <w:szCs w:val="28"/>
        </w:rPr>
        <w:t>Финуниверситета</w:t>
      </w:r>
      <w:proofErr w:type="spellEnd"/>
      <w:r w:rsidRPr="00A024CF">
        <w:rPr>
          <w:rFonts w:ascii="Times New Roman" w:eastAsia="Times New Roman" w:hAnsi="Times New Roman" w:cs="Times New Roman"/>
          <w:color w:val="000000"/>
          <w:sz w:val="28"/>
          <w:szCs w:val="28"/>
        </w:rPr>
        <w:t>»), использовать методические рекомендации департамента.</w:t>
      </w:r>
    </w:p>
    <w:p w14:paraId="1E4C4CD0" w14:textId="77777777" w:rsidR="00C715D4" w:rsidRPr="00E10D14" w:rsidRDefault="00C715D4" w:rsidP="00A024CF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02B8527" w14:textId="77777777" w:rsidR="009D70ED" w:rsidRPr="00E10D14" w:rsidRDefault="00086ECF" w:rsidP="00A024CF">
      <w:pPr>
        <w:spacing w:after="0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7" w:name="_Toc40392476"/>
      <w:r w:rsidRPr="00E10D14">
        <w:rPr>
          <w:rFonts w:ascii="Times New Roman" w:hAnsi="Times New Roman" w:cs="Times New Roman"/>
          <w:b/>
          <w:sz w:val="28"/>
          <w:szCs w:val="28"/>
        </w:rPr>
        <w:t xml:space="preserve">11. </w:t>
      </w:r>
      <w:r w:rsidR="009D70ED" w:rsidRPr="00E10D14">
        <w:rPr>
          <w:rFonts w:ascii="Times New Roman" w:hAnsi="Times New Roman" w:cs="Times New Roman"/>
          <w:b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27"/>
    </w:p>
    <w:p w14:paraId="50A00ED8" w14:textId="77777777" w:rsidR="009D70ED" w:rsidRPr="00E10D14" w:rsidRDefault="009D70ED" w:rsidP="00A024CF">
      <w:pPr>
        <w:widowControl w:val="0"/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766610B" w14:textId="77777777" w:rsidR="009D70ED" w:rsidRPr="00E10D14" w:rsidRDefault="009D70ED" w:rsidP="00A024CF">
      <w:pPr>
        <w:spacing w:after="0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8" w:name="_Toc40392477"/>
      <w:r w:rsidRPr="00E10D14">
        <w:rPr>
          <w:rFonts w:ascii="Times New Roman" w:hAnsi="Times New Roman" w:cs="Times New Roman"/>
          <w:b/>
          <w:sz w:val="28"/>
          <w:szCs w:val="28"/>
        </w:rPr>
        <w:t>11.1. Комплект лицензионного программного обеспечения:</w:t>
      </w:r>
      <w:bookmarkEnd w:id="28"/>
    </w:p>
    <w:p w14:paraId="1DA59E0B" w14:textId="77777777" w:rsidR="009D70ED" w:rsidRPr="00E10D14" w:rsidRDefault="009D70ED" w:rsidP="00A024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E10D14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E10D14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E10D14">
        <w:rPr>
          <w:rFonts w:ascii="Times New Roman" w:eastAsia="Times New Roman" w:hAnsi="Times New Roman" w:cs="Times New Roman"/>
          <w:sz w:val="28"/>
          <w:szCs w:val="28"/>
        </w:rPr>
        <w:t>, Microsoft</w:t>
      </w:r>
      <w:r w:rsidRPr="00E10D14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0D0C403A" w14:textId="3E26B05F" w:rsidR="00527558" w:rsidRPr="00527558" w:rsidRDefault="009D70ED" w:rsidP="00A024CF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E10D14">
        <w:rPr>
          <w:rFonts w:ascii="Times New Roman" w:eastAsia="Times New Roman" w:hAnsi="Times New Roman" w:cs="Times New Roman"/>
          <w:sz w:val="28"/>
          <w:szCs w:val="28"/>
        </w:rPr>
        <w:t>2.</w:t>
      </w:r>
      <w:r w:rsidR="00527558" w:rsidRPr="0052755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Антивирус </w:t>
      </w:r>
      <w:r w:rsidR="00527558" w:rsidRPr="00A024CF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527558" w:rsidRPr="00527558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</w:p>
    <w:p w14:paraId="7FFDCDD5" w14:textId="1BEA780D" w:rsidR="009D70ED" w:rsidRPr="00E10D14" w:rsidRDefault="009D70ED" w:rsidP="00A024C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6CE5898" w14:textId="77777777" w:rsidR="009D70ED" w:rsidRPr="00E10D14" w:rsidRDefault="009D70ED" w:rsidP="00A024CF">
      <w:pPr>
        <w:spacing w:after="0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9" w:name="_Toc40392478"/>
      <w:r w:rsidRPr="00E10D14">
        <w:rPr>
          <w:rFonts w:ascii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  <w:bookmarkEnd w:id="29"/>
    </w:p>
    <w:p w14:paraId="75298E91" w14:textId="77777777" w:rsidR="009D70ED" w:rsidRPr="00E10D14" w:rsidRDefault="009D70ED" w:rsidP="00A024CF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980"/>
        <w:gridCol w:w="3254"/>
      </w:tblGrid>
      <w:tr w:rsidR="009D70ED" w:rsidRPr="00E10D14" w14:paraId="51D65911" w14:textId="77777777" w:rsidTr="00D924FC">
        <w:tc>
          <w:tcPr>
            <w:tcW w:w="861" w:type="dxa"/>
            <w:vAlign w:val="center"/>
          </w:tcPr>
          <w:p w14:paraId="564F383A" w14:textId="77777777" w:rsidR="009D70ED" w:rsidRPr="00E10D14" w:rsidRDefault="009D70ED" w:rsidP="00A024C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980" w:type="dxa"/>
            <w:vAlign w:val="center"/>
          </w:tcPr>
          <w:p w14:paraId="382CE41C" w14:textId="77777777" w:rsidR="009D70ED" w:rsidRPr="00E10D14" w:rsidRDefault="009D70ED" w:rsidP="00A024C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254" w:type="dxa"/>
            <w:vAlign w:val="center"/>
          </w:tcPr>
          <w:p w14:paraId="2D37D440" w14:textId="77777777" w:rsidR="009D70ED" w:rsidRPr="00E10D14" w:rsidRDefault="009D70ED" w:rsidP="00A024C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E10D14" w14:paraId="60EB8378" w14:textId="77777777" w:rsidTr="00D924FC">
        <w:tc>
          <w:tcPr>
            <w:tcW w:w="861" w:type="dxa"/>
          </w:tcPr>
          <w:p w14:paraId="2723B566" w14:textId="77777777" w:rsidR="009D70ED" w:rsidRPr="00E10D14" w:rsidRDefault="009D70ED" w:rsidP="00A024CF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980" w:type="dxa"/>
          </w:tcPr>
          <w:p w14:paraId="1FF2C3D4" w14:textId="77777777" w:rsidR="009D70ED" w:rsidRPr="00E10D14" w:rsidRDefault="009D70ED" w:rsidP="00A024CF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3254" w:type="dxa"/>
          </w:tcPr>
          <w:p w14:paraId="3F4F5137" w14:textId="77777777" w:rsidR="009D70ED" w:rsidRPr="00E10D14" w:rsidRDefault="009D70ED" w:rsidP="00A024CF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854E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–8</w:t>
            </w:r>
          </w:p>
        </w:tc>
      </w:tr>
      <w:tr w:rsidR="009D70ED" w:rsidRPr="00E10D14" w14:paraId="3EFD1780" w14:textId="77777777" w:rsidTr="00D924FC">
        <w:tc>
          <w:tcPr>
            <w:tcW w:w="861" w:type="dxa"/>
          </w:tcPr>
          <w:p w14:paraId="461F804A" w14:textId="77777777" w:rsidR="009D70ED" w:rsidRPr="00E10D14" w:rsidRDefault="009D70ED" w:rsidP="00A024CF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980" w:type="dxa"/>
          </w:tcPr>
          <w:p w14:paraId="41896DBA" w14:textId="77777777" w:rsidR="009D70ED" w:rsidRPr="00E10D14" w:rsidRDefault="009D70ED" w:rsidP="00A024CF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254" w:type="dxa"/>
          </w:tcPr>
          <w:p w14:paraId="5043400D" w14:textId="77777777" w:rsidR="009D70ED" w:rsidRPr="00E10D14" w:rsidRDefault="009D70ED" w:rsidP="00A024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854E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–8</w:t>
            </w:r>
          </w:p>
        </w:tc>
      </w:tr>
      <w:tr w:rsidR="009D70ED" w:rsidRPr="00E10D14" w14:paraId="7EB45421" w14:textId="77777777" w:rsidTr="00D924FC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B6F1B" w14:textId="77777777" w:rsidR="009D70ED" w:rsidRPr="00E10D14" w:rsidRDefault="009D70ED" w:rsidP="00A024C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621DF9" w14:textId="77777777" w:rsidR="009D70ED" w:rsidRPr="00E10D14" w:rsidRDefault="009D70ED" w:rsidP="00A024CF">
            <w:pPr>
              <w:widowControl w:val="0"/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4B804" w14:textId="77777777" w:rsidR="009D70ED" w:rsidRPr="00E10D14" w:rsidRDefault="009D70ED" w:rsidP="00A024C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E10D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854E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–8</w:t>
            </w:r>
          </w:p>
        </w:tc>
      </w:tr>
    </w:tbl>
    <w:p w14:paraId="28AD9466" w14:textId="77777777" w:rsidR="009D70ED" w:rsidRPr="00E10D14" w:rsidRDefault="009D70ED" w:rsidP="00A024CF">
      <w:pPr>
        <w:spacing w:after="0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2622E4CC" w14:textId="77777777" w:rsidR="009D70ED" w:rsidRPr="00E10D14" w:rsidRDefault="009D70ED" w:rsidP="00A024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0" w:name="_Toc40392479"/>
      <w:r w:rsidRPr="00E10D14">
        <w:rPr>
          <w:rFonts w:ascii="Times New Roman" w:hAnsi="Times New Roman" w:cs="Times New Roman"/>
          <w:b/>
          <w:sz w:val="28"/>
          <w:szCs w:val="28"/>
        </w:rPr>
        <w:t>11.3. Сертифицированные программные и аппаратные средства защиты информации: не предусмотрены.</w:t>
      </w:r>
      <w:bookmarkEnd w:id="30"/>
    </w:p>
    <w:p w14:paraId="23B0347D" w14:textId="77777777" w:rsidR="009D70ED" w:rsidRPr="00E10D14" w:rsidRDefault="009D70ED" w:rsidP="00A024CF">
      <w:pPr>
        <w:widowControl w:val="0"/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DA52BD" w14:textId="77777777" w:rsidR="00C715D4" w:rsidRPr="00E10D14" w:rsidRDefault="00086ECF" w:rsidP="00A024CF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31" w:name="_Toc40392480"/>
      <w:r w:rsidRPr="00E10D14">
        <w:rPr>
          <w:rFonts w:ascii="Times New Roman" w:hAnsi="Times New Roman" w:cs="Times New Roman"/>
          <w:b/>
          <w:sz w:val="28"/>
          <w:szCs w:val="28"/>
        </w:rPr>
        <w:t xml:space="preserve">12. </w:t>
      </w:r>
      <w:bookmarkStart w:id="32" w:name="_Toc424404909"/>
      <w:r w:rsidR="00C715D4" w:rsidRPr="00E10D14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1"/>
      <w:bookmarkEnd w:id="32"/>
    </w:p>
    <w:p w14:paraId="07A4E066" w14:textId="77777777" w:rsidR="00C715D4" w:rsidRPr="00E10D14" w:rsidRDefault="00C715D4" w:rsidP="00A024CF">
      <w:pPr>
        <w:widowControl w:val="0"/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D14">
        <w:rPr>
          <w:rFonts w:ascii="Times New Roman" w:hAnsi="Times New Roman" w:cs="Times New Roman"/>
          <w:color w:val="000000"/>
          <w:sz w:val="28"/>
          <w:szCs w:val="28"/>
        </w:rPr>
        <w:t xml:space="preserve">1. 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E10D14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E10D1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B416452" w14:textId="77777777" w:rsidR="008422F4" w:rsidRPr="00E10D14" w:rsidRDefault="00C715D4" w:rsidP="00A024CF">
      <w:pPr>
        <w:widowControl w:val="0"/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D14">
        <w:rPr>
          <w:rFonts w:ascii="Times New Roman" w:hAnsi="Times New Roman" w:cs="Times New Roman"/>
          <w:color w:val="000000"/>
          <w:sz w:val="28"/>
          <w:szCs w:val="28"/>
        </w:rPr>
        <w:t>2. Skype, для проведения консультаций.</w:t>
      </w:r>
    </w:p>
    <w:sectPr w:rsidR="008422F4" w:rsidRPr="00E10D14" w:rsidSect="005C1212">
      <w:footerReference w:type="default" r:id="rId10"/>
      <w:footerReference w:type="first" r:id="rId11"/>
      <w:pgSz w:w="11906" w:h="16838"/>
      <w:pgMar w:top="1134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4DE2F5" w14:textId="77777777" w:rsidR="009817BD" w:rsidRDefault="009817BD" w:rsidP="002A3CF8">
      <w:pPr>
        <w:spacing w:after="0" w:line="240" w:lineRule="auto"/>
      </w:pPr>
      <w:r>
        <w:separator/>
      </w:r>
    </w:p>
  </w:endnote>
  <w:endnote w:type="continuationSeparator" w:id="0">
    <w:p w14:paraId="0615B50C" w14:textId="77777777" w:rsidR="009817BD" w:rsidRDefault="009817BD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/>
    <w:sdtContent>
      <w:p w14:paraId="403114AE" w14:textId="1203CA58" w:rsidR="00950D37" w:rsidRDefault="00950D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4948">
          <w:rPr>
            <w:noProof/>
          </w:rPr>
          <w:t>20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7148462"/>
      <w:docPartObj>
        <w:docPartGallery w:val="Page Numbers (Bottom of Page)"/>
        <w:docPartUnique/>
      </w:docPartObj>
    </w:sdtPr>
    <w:sdtEndPr/>
    <w:sdtContent>
      <w:p w14:paraId="4CF2B9CD" w14:textId="77777777" w:rsidR="00950D37" w:rsidRDefault="00950D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0</w:t>
        </w:r>
        <w:r>
          <w:rPr>
            <w:noProof/>
          </w:rPr>
          <w:fldChar w:fldCharType="end"/>
        </w:r>
      </w:p>
    </w:sdtContent>
  </w:sdt>
  <w:p w14:paraId="16CEC631" w14:textId="77777777" w:rsidR="00950D37" w:rsidRDefault="00950D3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19F9B6" w14:textId="77777777" w:rsidR="009817BD" w:rsidRDefault="009817BD" w:rsidP="002A3CF8">
      <w:pPr>
        <w:spacing w:after="0" w:line="240" w:lineRule="auto"/>
      </w:pPr>
      <w:r>
        <w:separator/>
      </w:r>
    </w:p>
  </w:footnote>
  <w:footnote w:type="continuationSeparator" w:id="0">
    <w:p w14:paraId="349D076F" w14:textId="77777777" w:rsidR="009817BD" w:rsidRDefault="009817BD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2B3A"/>
    <w:multiLevelType w:val="hybridMultilevel"/>
    <w:tmpl w:val="291A57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AA17297"/>
    <w:multiLevelType w:val="hybridMultilevel"/>
    <w:tmpl w:val="643EF5EA"/>
    <w:lvl w:ilvl="0" w:tplc="54744152">
      <w:start w:val="1"/>
      <w:numFmt w:val="decimal"/>
      <w:lvlText w:val="%1."/>
      <w:lvlJc w:val="left"/>
      <w:pPr>
        <w:ind w:left="1429" w:hanging="72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5F55D9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3861C8"/>
    <w:multiLevelType w:val="hybridMultilevel"/>
    <w:tmpl w:val="F6C21482"/>
    <w:lvl w:ilvl="0" w:tplc="3D78B1F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42D4A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14C4A9B"/>
    <w:multiLevelType w:val="hybridMultilevel"/>
    <w:tmpl w:val="D05E42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B3385B"/>
    <w:multiLevelType w:val="hybridMultilevel"/>
    <w:tmpl w:val="7DA484DC"/>
    <w:lvl w:ilvl="0" w:tplc="87A07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7235C"/>
    <w:multiLevelType w:val="hybridMultilevel"/>
    <w:tmpl w:val="5CC21C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F2FB1"/>
    <w:multiLevelType w:val="hybridMultilevel"/>
    <w:tmpl w:val="8D440A06"/>
    <w:lvl w:ilvl="0" w:tplc="C30404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2B4022"/>
    <w:multiLevelType w:val="multilevel"/>
    <w:tmpl w:val="035E64F6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D0F6F"/>
    <w:multiLevelType w:val="hybridMultilevel"/>
    <w:tmpl w:val="735051D6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E654425"/>
    <w:multiLevelType w:val="hybridMultilevel"/>
    <w:tmpl w:val="E5F228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B2919"/>
    <w:multiLevelType w:val="multilevel"/>
    <w:tmpl w:val="0DF02C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5" w15:restartNumberingAfterBreak="0">
    <w:nsid w:val="1FA07AE8"/>
    <w:multiLevelType w:val="hybridMultilevel"/>
    <w:tmpl w:val="F672F378"/>
    <w:lvl w:ilvl="0" w:tplc="93FE18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20C4D83"/>
    <w:multiLevelType w:val="hybridMultilevel"/>
    <w:tmpl w:val="9EEC2EF8"/>
    <w:lvl w:ilvl="0" w:tplc="93FE18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6B408A9"/>
    <w:multiLevelType w:val="hybridMultilevel"/>
    <w:tmpl w:val="DCE4AE58"/>
    <w:lvl w:ilvl="0" w:tplc="93FE18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8CE32E1"/>
    <w:multiLevelType w:val="hybridMultilevel"/>
    <w:tmpl w:val="2A880F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A53329"/>
    <w:multiLevelType w:val="hybridMultilevel"/>
    <w:tmpl w:val="E32A4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E33C93"/>
    <w:multiLevelType w:val="hybridMultilevel"/>
    <w:tmpl w:val="E7809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677E99"/>
    <w:multiLevelType w:val="hybridMultilevel"/>
    <w:tmpl w:val="1422B13E"/>
    <w:lvl w:ilvl="0" w:tplc="5A586E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19025F"/>
    <w:multiLevelType w:val="hybridMultilevel"/>
    <w:tmpl w:val="5D526ACE"/>
    <w:lvl w:ilvl="0" w:tplc="93FE18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57F17A8"/>
    <w:multiLevelType w:val="hybridMultilevel"/>
    <w:tmpl w:val="68CCD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055C09"/>
    <w:multiLevelType w:val="hybridMultilevel"/>
    <w:tmpl w:val="2250D248"/>
    <w:lvl w:ilvl="0" w:tplc="21B0AA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2B65E3"/>
    <w:multiLevelType w:val="hybridMultilevel"/>
    <w:tmpl w:val="EC7E1D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3E72595D"/>
    <w:multiLevelType w:val="multilevel"/>
    <w:tmpl w:val="D8F0FE1A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4" w:hanging="735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804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3E7C4B98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20" w:hanging="360"/>
      </w:pPr>
    </w:lvl>
    <w:lvl w:ilvl="2" w:tplc="0419001B" w:tentative="1">
      <w:start w:val="1"/>
      <w:numFmt w:val="lowerRoman"/>
      <w:lvlText w:val="%3."/>
      <w:lvlJc w:val="right"/>
      <w:pPr>
        <w:ind w:left="600" w:hanging="180"/>
      </w:pPr>
    </w:lvl>
    <w:lvl w:ilvl="3" w:tplc="0419000F" w:tentative="1">
      <w:start w:val="1"/>
      <w:numFmt w:val="decimal"/>
      <w:lvlText w:val="%4."/>
      <w:lvlJc w:val="left"/>
      <w:pPr>
        <w:ind w:left="1320" w:hanging="360"/>
      </w:pPr>
    </w:lvl>
    <w:lvl w:ilvl="4" w:tplc="04190019" w:tentative="1">
      <w:start w:val="1"/>
      <w:numFmt w:val="lowerLetter"/>
      <w:lvlText w:val="%5."/>
      <w:lvlJc w:val="left"/>
      <w:pPr>
        <w:ind w:left="2040" w:hanging="360"/>
      </w:pPr>
    </w:lvl>
    <w:lvl w:ilvl="5" w:tplc="0419001B" w:tentative="1">
      <w:start w:val="1"/>
      <w:numFmt w:val="lowerRoman"/>
      <w:lvlText w:val="%6."/>
      <w:lvlJc w:val="right"/>
      <w:pPr>
        <w:ind w:left="2760" w:hanging="180"/>
      </w:pPr>
    </w:lvl>
    <w:lvl w:ilvl="6" w:tplc="0419000F" w:tentative="1">
      <w:start w:val="1"/>
      <w:numFmt w:val="decimal"/>
      <w:lvlText w:val="%7."/>
      <w:lvlJc w:val="left"/>
      <w:pPr>
        <w:ind w:left="3480" w:hanging="360"/>
      </w:pPr>
    </w:lvl>
    <w:lvl w:ilvl="7" w:tplc="04190019" w:tentative="1">
      <w:start w:val="1"/>
      <w:numFmt w:val="lowerLetter"/>
      <w:lvlText w:val="%8."/>
      <w:lvlJc w:val="left"/>
      <w:pPr>
        <w:ind w:left="4200" w:hanging="360"/>
      </w:pPr>
    </w:lvl>
    <w:lvl w:ilvl="8" w:tplc="0419001B" w:tentative="1">
      <w:start w:val="1"/>
      <w:numFmt w:val="lowerRoman"/>
      <w:lvlText w:val="%9."/>
      <w:lvlJc w:val="right"/>
      <w:pPr>
        <w:ind w:left="4920" w:hanging="180"/>
      </w:pPr>
    </w:lvl>
  </w:abstractNum>
  <w:abstractNum w:abstractNumId="30" w15:restartNumberingAfterBreak="0">
    <w:nsid w:val="3ECC6C51"/>
    <w:multiLevelType w:val="hybridMultilevel"/>
    <w:tmpl w:val="59B28ADA"/>
    <w:lvl w:ilvl="0" w:tplc="A386DB52">
      <w:start w:val="1"/>
      <w:numFmt w:val="decimal"/>
      <w:lvlText w:val="%1."/>
      <w:lvlJc w:val="left"/>
      <w:pPr>
        <w:ind w:left="57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A904C2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9EC2B0E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D133A8"/>
    <w:multiLevelType w:val="hybridMultilevel"/>
    <w:tmpl w:val="D95C1BFA"/>
    <w:lvl w:ilvl="0" w:tplc="93FE18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DDB09D4"/>
    <w:multiLevelType w:val="hybridMultilevel"/>
    <w:tmpl w:val="81BC8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DF048A0"/>
    <w:multiLevelType w:val="hybridMultilevel"/>
    <w:tmpl w:val="BEE86E06"/>
    <w:lvl w:ilvl="0" w:tplc="93FE18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54EF2C9D"/>
    <w:multiLevelType w:val="hybridMultilevel"/>
    <w:tmpl w:val="88FCC234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55AD2715"/>
    <w:multiLevelType w:val="hybridMultilevel"/>
    <w:tmpl w:val="14DC9738"/>
    <w:lvl w:ilvl="0" w:tplc="93FE18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5A4728DE"/>
    <w:multiLevelType w:val="hybridMultilevel"/>
    <w:tmpl w:val="0A720EDE"/>
    <w:lvl w:ilvl="0" w:tplc="20F255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565382"/>
    <w:multiLevelType w:val="hybridMultilevel"/>
    <w:tmpl w:val="DF6A9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CF1A9A"/>
    <w:multiLevelType w:val="hybridMultilevel"/>
    <w:tmpl w:val="75E40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496FCA"/>
    <w:multiLevelType w:val="hybridMultilevel"/>
    <w:tmpl w:val="B4B06632"/>
    <w:lvl w:ilvl="0" w:tplc="93FE1868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775C4B32"/>
    <w:multiLevelType w:val="hybridMultilevel"/>
    <w:tmpl w:val="28FE21A4"/>
    <w:lvl w:ilvl="0" w:tplc="C59A5CA8">
      <w:start w:val="1"/>
      <w:numFmt w:val="decimal"/>
      <w:lvlText w:val="%1."/>
      <w:lvlJc w:val="left"/>
      <w:pPr>
        <w:ind w:left="57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AE5AF2"/>
    <w:multiLevelType w:val="hybridMultilevel"/>
    <w:tmpl w:val="60C02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139BF"/>
    <w:multiLevelType w:val="hybridMultilevel"/>
    <w:tmpl w:val="40EAE69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7D7A733B"/>
    <w:multiLevelType w:val="hybridMultilevel"/>
    <w:tmpl w:val="01881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13"/>
  </w:num>
  <w:num w:numId="4">
    <w:abstractNumId w:val="24"/>
  </w:num>
  <w:num w:numId="5">
    <w:abstractNumId w:val="8"/>
  </w:num>
  <w:num w:numId="6">
    <w:abstractNumId w:val="19"/>
  </w:num>
  <w:num w:numId="7">
    <w:abstractNumId w:val="14"/>
  </w:num>
  <w:num w:numId="8">
    <w:abstractNumId w:val="44"/>
  </w:num>
  <w:num w:numId="9">
    <w:abstractNumId w:val="40"/>
  </w:num>
  <w:num w:numId="10">
    <w:abstractNumId w:val="20"/>
  </w:num>
  <w:num w:numId="11">
    <w:abstractNumId w:val="27"/>
  </w:num>
  <w:num w:numId="12">
    <w:abstractNumId w:val="11"/>
  </w:num>
  <w:num w:numId="13">
    <w:abstractNumId w:val="0"/>
  </w:num>
  <w:num w:numId="14">
    <w:abstractNumId w:val="25"/>
  </w:num>
  <w:num w:numId="15">
    <w:abstractNumId w:val="5"/>
  </w:num>
  <w:num w:numId="16">
    <w:abstractNumId w:val="31"/>
  </w:num>
  <w:num w:numId="17">
    <w:abstractNumId w:val="2"/>
  </w:num>
  <w:num w:numId="18">
    <w:abstractNumId w:val="43"/>
  </w:num>
  <w:num w:numId="19">
    <w:abstractNumId w:val="26"/>
  </w:num>
  <w:num w:numId="20">
    <w:abstractNumId w:val="38"/>
  </w:num>
  <w:num w:numId="21">
    <w:abstractNumId w:val="9"/>
  </w:num>
  <w:num w:numId="22">
    <w:abstractNumId w:val="7"/>
  </w:num>
  <w:num w:numId="23">
    <w:abstractNumId w:val="30"/>
  </w:num>
  <w:num w:numId="24">
    <w:abstractNumId w:val="33"/>
  </w:num>
  <w:num w:numId="25">
    <w:abstractNumId w:val="41"/>
  </w:num>
  <w:num w:numId="26">
    <w:abstractNumId w:val="17"/>
  </w:num>
  <w:num w:numId="27">
    <w:abstractNumId w:val="37"/>
  </w:num>
  <w:num w:numId="28">
    <w:abstractNumId w:val="35"/>
  </w:num>
  <w:num w:numId="29">
    <w:abstractNumId w:val="42"/>
  </w:num>
  <w:num w:numId="30">
    <w:abstractNumId w:val="23"/>
  </w:num>
  <w:num w:numId="31">
    <w:abstractNumId w:val="16"/>
  </w:num>
  <w:num w:numId="32">
    <w:abstractNumId w:val="28"/>
  </w:num>
  <w:num w:numId="33">
    <w:abstractNumId w:val="15"/>
  </w:num>
  <w:num w:numId="34">
    <w:abstractNumId w:val="4"/>
  </w:num>
  <w:num w:numId="35">
    <w:abstractNumId w:val="46"/>
  </w:num>
  <w:num w:numId="36">
    <w:abstractNumId w:val="39"/>
  </w:num>
  <w:num w:numId="37">
    <w:abstractNumId w:val="22"/>
  </w:num>
  <w:num w:numId="38">
    <w:abstractNumId w:val="34"/>
  </w:num>
  <w:num w:numId="39">
    <w:abstractNumId w:val="18"/>
  </w:num>
  <w:num w:numId="40">
    <w:abstractNumId w:val="21"/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3"/>
  </w:num>
  <w:num w:numId="47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Y0MzQwszAwNzUAAiUdpeDU4uLM/DyQAsNaAOHFDWssAAAA"/>
  </w:docVars>
  <w:rsids>
    <w:rsidRoot w:val="001428A0"/>
    <w:rsid w:val="00001420"/>
    <w:rsid w:val="00005826"/>
    <w:rsid w:val="000106AE"/>
    <w:rsid w:val="0001362C"/>
    <w:rsid w:val="00015B05"/>
    <w:rsid w:val="00022D04"/>
    <w:rsid w:val="00024034"/>
    <w:rsid w:val="00025F45"/>
    <w:rsid w:val="00026C61"/>
    <w:rsid w:val="00033FDF"/>
    <w:rsid w:val="00040528"/>
    <w:rsid w:val="000409FE"/>
    <w:rsid w:val="0004141C"/>
    <w:rsid w:val="00044F63"/>
    <w:rsid w:val="000501C5"/>
    <w:rsid w:val="00050C96"/>
    <w:rsid w:val="00052939"/>
    <w:rsid w:val="000530F5"/>
    <w:rsid w:val="00053B4A"/>
    <w:rsid w:val="00056308"/>
    <w:rsid w:val="000567CA"/>
    <w:rsid w:val="00057B3C"/>
    <w:rsid w:val="00057F92"/>
    <w:rsid w:val="000605A5"/>
    <w:rsid w:val="000607CF"/>
    <w:rsid w:val="00060BC2"/>
    <w:rsid w:val="00062ECD"/>
    <w:rsid w:val="00062F4D"/>
    <w:rsid w:val="00065E36"/>
    <w:rsid w:val="00066377"/>
    <w:rsid w:val="000664D5"/>
    <w:rsid w:val="00067897"/>
    <w:rsid w:val="00072092"/>
    <w:rsid w:val="000729A6"/>
    <w:rsid w:val="00074C95"/>
    <w:rsid w:val="00077D19"/>
    <w:rsid w:val="0008033E"/>
    <w:rsid w:val="00086ECF"/>
    <w:rsid w:val="00087FB0"/>
    <w:rsid w:val="00091D9E"/>
    <w:rsid w:val="000A1FE3"/>
    <w:rsid w:val="000A3B7C"/>
    <w:rsid w:val="000A5C48"/>
    <w:rsid w:val="000A6787"/>
    <w:rsid w:val="000B1374"/>
    <w:rsid w:val="000B4222"/>
    <w:rsid w:val="000B5339"/>
    <w:rsid w:val="000B5600"/>
    <w:rsid w:val="000B7772"/>
    <w:rsid w:val="000C06BD"/>
    <w:rsid w:val="000C1E58"/>
    <w:rsid w:val="000C3171"/>
    <w:rsid w:val="000C4283"/>
    <w:rsid w:val="000C5A63"/>
    <w:rsid w:val="000D3F36"/>
    <w:rsid w:val="000D509A"/>
    <w:rsid w:val="000D7E9D"/>
    <w:rsid w:val="000E3043"/>
    <w:rsid w:val="000E50CA"/>
    <w:rsid w:val="000E7861"/>
    <w:rsid w:val="000F08A4"/>
    <w:rsid w:val="000F1803"/>
    <w:rsid w:val="000F2BAF"/>
    <w:rsid w:val="000F2DD9"/>
    <w:rsid w:val="00101268"/>
    <w:rsid w:val="001016E2"/>
    <w:rsid w:val="00107304"/>
    <w:rsid w:val="001124E9"/>
    <w:rsid w:val="00112843"/>
    <w:rsid w:val="00114FE7"/>
    <w:rsid w:val="00115386"/>
    <w:rsid w:val="001175AE"/>
    <w:rsid w:val="001202C2"/>
    <w:rsid w:val="00121F8D"/>
    <w:rsid w:val="00124EF9"/>
    <w:rsid w:val="00125A2B"/>
    <w:rsid w:val="00131924"/>
    <w:rsid w:val="00133AA0"/>
    <w:rsid w:val="00136E86"/>
    <w:rsid w:val="00140589"/>
    <w:rsid w:val="00142444"/>
    <w:rsid w:val="001428A0"/>
    <w:rsid w:val="00147BA4"/>
    <w:rsid w:val="001502BD"/>
    <w:rsid w:val="00151276"/>
    <w:rsid w:val="001550A7"/>
    <w:rsid w:val="00155DBC"/>
    <w:rsid w:val="00160823"/>
    <w:rsid w:val="00160C03"/>
    <w:rsid w:val="00161233"/>
    <w:rsid w:val="001716FB"/>
    <w:rsid w:val="00173312"/>
    <w:rsid w:val="00175AF0"/>
    <w:rsid w:val="0018112F"/>
    <w:rsid w:val="0019354F"/>
    <w:rsid w:val="00197877"/>
    <w:rsid w:val="001A031C"/>
    <w:rsid w:val="001A2ADF"/>
    <w:rsid w:val="001A2FF2"/>
    <w:rsid w:val="001A3CE3"/>
    <w:rsid w:val="001A3F73"/>
    <w:rsid w:val="001B0B11"/>
    <w:rsid w:val="001B758D"/>
    <w:rsid w:val="001C3D88"/>
    <w:rsid w:val="001D4E01"/>
    <w:rsid w:val="001D5A91"/>
    <w:rsid w:val="001D6724"/>
    <w:rsid w:val="001E4B90"/>
    <w:rsid w:val="001E7652"/>
    <w:rsid w:val="001F25FE"/>
    <w:rsid w:val="001F373A"/>
    <w:rsid w:val="001F4486"/>
    <w:rsid w:val="001F4D41"/>
    <w:rsid w:val="001F5334"/>
    <w:rsid w:val="002003F5"/>
    <w:rsid w:val="002004C4"/>
    <w:rsid w:val="00200888"/>
    <w:rsid w:val="00200DFF"/>
    <w:rsid w:val="00202CD2"/>
    <w:rsid w:val="002069A9"/>
    <w:rsid w:val="00207658"/>
    <w:rsid w:val="00207B25"/>
    <w:rsid w:val="002100EB"/>
    <w:rsid w:val="00212649"/>
    <w:rsid w:val="00213942"/>
    <w:rsid w:val="002149AE"/>
    <w:rsid w:val="002149AF"/>
    <w:rsid w:val="00216F26"/>
    <w:rsid w:val="002170D7"/>
    <w:rsid w:val="00217903"/>
    <w:rsid w:val="00223BF0"/>
    <w:rsid w:val="00224896"/>
    <w:rsid w:val="00227F8A"/>
    <w:rsid w:val="00231358"/>
    <w:rsid w:val="002334A0"/>
    <w:rsid w:val="00233D09"/>
    <w:rsid w:val="0023668D"/>
    <w:rsid w:val="0023679B"/>
    <w:rsid w:val="00237C10"/>
    <w:rsid w:val="00242CFF"/>
    <w:rsid w:val="00246DB0"/>
    <w:rsid w:val="00250A86"/>
    <w:rsid w:val="00251BA2"/>
    <w:rsid w:val="00254790"/>
    <w:rsid w:val="00256BF0"/>
    <w:rsid w:val="0026335D"/>
    <w:rsid w:val="00266052"/>
    <w:rsid w:val="0026769F"/>
    <w:rsid w:val="00271725"/>
    <w:rsid w:val="0027339A"/>
    <w:rsid w:val="00274858"/>
    <w:rsid w:val="002749D3"/>
    <w:rsid w:val="00275FD0"/>
    <w:rsid w:val="002765DD"/>
    <w:rsid w:val="00276884"/>
    <w:rsid w:val="00277250"/>
    <w:rsid w:val="00277980"/>
    <w:rsid w:val="00280425"/>
    <w:rsid w:val="00280729"/>
    <w:rsid w:val="002843B2"/>
    <w:rsid w:val="00286BEC"/>
    <w:rsid w:val="0029187C"/>
    <w:rsid w:val="00292A0C"/>
    <w:rsid w:val="00296443"/>
    <w:rsid w:val="002A10CA"/>
    <w:rsid w:val="002A1F7A"/>
    <w:rsid w:val="002A3CF8"/>
    <w:rsid w:val="002A4919"/>
    <w:rsid w:val="002B03E8"/>
    <w:rsid w:val="002B321D"/>
    <w:rsid w:val="002B7AB9"/>
    <w:rsid w:val="002C0EEE"/>
    <w:rsid w:val="002C134A"/>
    <w:rsid w:val="002D001C"/>
    <w:rsid w:val="002D4387"/>
    <w:rsid w:val="002D4A5C"/>
    <w:rsid w:val="002E5400"/>
    <w:rsid w:val="002E69ED"/>
    <w:rsid w:val="002E6EAD"/>
    <w:rsid w:val="002F0B63"/>
    <w:rsid w:val="002F0F2A"/>
    <w:rsid w:val="002F100A"/>
    <w:rsid w:val="002F56E6"/>
    <w:rsid w:val="002F65DB"/>
    <w:rsid w:val="002F72F8"/>
    <w:rsid w:val="00301905"/>
    <w:rsid w:val="0030326D"/>
    <w:rsid w:val="00303E50"/>
    <w:rsid w:val="00307716"/>
    <w:rsid w:val="003079B9"/>
    <w:rsid w:val="003100DC"/>
    <w:rsid w:val="0031154F"/>
    <w:rsid w:val="003128C3"/>
    <w:rsid w:val="00320123"/>
    <w:rsid w:val="00320F12"/>
    <w:rsid w:val="00321F05"/>
    <w:rsid w:val="00322BAE"/>
    <w:rsid w:val="00322FEF"/>
    <w:rsid w:val="00325359"/>
    <w:rsid w:val="003261EF"/>
    <w:rsid w:val="00332B31"/>
    <w:rsid w:val="003341A9"/>
    <w:rsid w:val="00335710"/>
    <w:rsid w:val="00335ADB"/>
    <w:rsid w:val="003400B4"/>
    <w:rsid w:val="003412DD"/>
    <w:rsid w:val="003415E6"/>
    <w:rsid w:val="00343CC7"/>
    <w:rsid w:val="00343D32"/>
    <w:rsid w:val="00346D8F"/>
    <w:rsid w:val="0035171B"/>
    <w:rsid w:val="00351E01"/>
    <w:rsid w:val="0035387F"/>
    <w:rsid w:val="00355820"/>
    <w:rsid w:val="0036180A"/>
    <w:rsid w:val="00362ACD"/>
    <w:rsid w:val="00362C4A"/>
    <w:rsid w:val="00364687"/>
    <w:rsid w:val="00365387"/>
    <w:rsid w:val="00365762"/>
    <w:rsid w:val="003679C1"/>
    <w:rsid w:val="00371642"/>
    <w:rsid w:val="00372C78"/>
    <w:rsid w:val="00373041"/>
    <w:rsid w:val="003749F4"/>
    <w:rsid w:val="00375571"/>
    <w:rsid w:val="003768D0"/>
    <w:rsid w:val="00376C81"/>
    <w:rsid w:val="00377304"/>
    <w:rsid w:val="00377A4A"/>
    <w:rsid w:val="00380D4B"/>
    <w:rsid w:val="00381005"/>
    <w:rsid w:val="003816B7"/>
    <w:rsid w:val="00381E48"/>
    <w:rsid w:val="0038527B"/>
    <w:rsid w:val="00385506"/>
    <w:rsid w:val="00390FF5"/>
    <w:rsid w:val="00391992"/>
    <w:rsid w:val="00393482"/>
    <w:rsid w:val="00393EB2"/>
    <w:rsid w:val="003950D8"/>
    <w:rsid w:val="0039607E"/>
    <w:rsid w:val="00396AC7"/>
    <w:rsid w:val="00397CCD"/>
    <w:rsid w:val="00397FC9"/>
    <w:rsid w:val="003A28D3"/>
    <w:rsid w:val="003A2CEC"/>
    <w:rsid w:val="003A53B9"/>
    <w:rsid w:val="003A60BF"/>
    <w:rsid w:val="003A75AE"/>
    <w:rsid w:val="003A7F87"/>
    <w:rsid w:val="003B0DD0"/>
    <w:rsid w:val="003B1FB6"/>
    <w:rsid w:val="003B254B"/>
    <w:rsid w:val="003B3B56"/>
    <w:rsid w:val="003B5EE2"/>
    <w:rsid w:val="003C0423"/>
    <w:rsid w:val="003C3A09"/>
    <w:rsid w:val="003D00C7"/>
    <w:rsid w:val="003D0F3D"/>
    <w:rsid w:val="003D41A0"/>
    <w:rsid w:val="003D5F85"/>
    <w:rsid w:val="003D5FC7"/>
    <w:rsid w:val="003D68C3"/>
    <w:rsid w:val="003D756F"/>
    <w:rsid w:val="003D783B"/>
    <w:rsid w:val="003E52F6"/>
    <w:rsid w:val="003E7D43"/>
    <w:rsid w:val="003F0813"/>
    <w:rsid w:val="003F085A"/>
    <w:rsid w:val="003F26DD"/>
    <w:rsid w:val="003F78A9"/>
    <w:rsid w:val="003F7A3E"/>
    <w:rsid w:val="003F7E90"/>
    <w:rsid w:val="0040067F"/>
    <w:rsid w:val="00400B81"/>
    <w:rsid w:val="0040239C"/>
    <w:rsid w:val="00403DD6"/>
    <w:rsid w:val="00406997"/>
    <w:rsid w:val="00406D3B"/>
    <w:rsid w:val="00406F43"/>
    <w:rsid w:val="0040768A"/>
    <w:rsid w:val="004115EC"/>
    <w:rsid w:val="00412CDF"/>
    <w:rsid w:val="00414FF4"/>
    <w:rsid w:val="004172F9"/>
    <w:rsid w:val="00417702"/>
    <w:rsid w:val="004234DE"/>
    <w:rsid w:val="00424F58"/>
    <w:rsid w:val="004350E1"/>
    <w:rsid w:val="0043712D"/>
    <w:rsid w:val="00442828"/>
    <w:rsid w:val="00444589"/>
    <w:rsid w:val="00450438"/>
    <w:rsid w:val="00450C1B"/>
    <w:rsid w:val="00451CDB"/>
    <w:rsid w:val="00453E5E"/>
    <w:rsid w:val="00460974"/>
    <w:rsid w:val="00462488"/>
    <w:rsid w:val="004674EC"/>
    <w:rsid w:val="00471BED"/>
    <w:rsid w:val="00471EFB"/>
    <w:rsid w:val="00477AC2"/>
    <w:rsid w:val="00483040"/>
    <w:rsid w:val="00485561"/>
    <w:rsid w:val="00485D3B"/>
    <w:rsid w:val="00486FAC"/>
    <w:rsid w:val="0049018C"/>
    <w:rsid w:val="00491096"/>
    <w:rsid w:val="004926AA"/>
    <w:rsid w:val="00493483"/>
    <w:rsid w:val="0049389C"/>
    <w:rsid w:val="004953F5"/>
    <w:rsid w:val="00495ED8"/>
    <w:rsid w:val="004A2B0E"/>
    <w:rsid w:val="004A4473"/>
    <w:rsid w:val="004A47F1"/>
    <w:rsid w:val="004A53D9"/>
    <w:rsid w:val="004A6F90"/>
    <w:rsid w:val="004B3DD2"/>
    <w:rsid w:val="004B4107"/>
    <w:rsid w:val="004B593A"/>
    <w:rsid w:val="004B7015"/>
    <w:rsid w:val="004C3825"/>
    <w:rsid w:val="004C5978"/>
    <w:rsid w:val="004C5A6D"/>
    <w:rsid w:val="004C670D"/>
    <w:rsid w:val="004C6AA8"/>
    <w:rsid w:val="004C6B5B"/>
    <w:rsid w:val="004D20DA"/>
    <w:rsid w:val="004D270F"/>
    <w:rsid w:val="004D3E0C"/>
    <w:rsid w:val="004D6295"/>
    <w:rsid w:val="004D7B42"/>
    <w:rsid w:val="004E3AC5"/>
    <w:rsid w:val="004E4918"/>
    <w:rsid w:val="004E6752"/>
    <w:rsid w:val="004E7C96"/>
    <w:rsid w:val="004F0336"/>
    <w:rsid w:val="00501295"/>
    <w:rsid w:val="005018D3"/>
    <w:rsid w:val="005018D7"/>
    <w:rsid w:val="00502419"/>
    <w:rsid w:val="00502E5F"/>
    <w:rsid w:val="00503488"/>
    <w:rsid w:val="005054A7"/>
    <w:rsid w:val="00512DEE"/>
    <w:rsid w:val="00513A43"/>
    <w:rsid w:val="00514B72"/>
    <w:rsid w:val="00514FF9"/>
    <w:rsid w:val="00520E4E"/>
    <w:rsid w:val="00522D63"/>
    <w:rsid w:val="00525E3F"/>
    <w:rsid w:val="00526751"/>
    <w:rsid w:val="00527558"/>
    <w:rsid w:val="00527697"/>
    <w:rsid w:val="00527BB5"/>
    <w:rsid w:val="005305C1"/>
    <w:rsid w:val="005309D7"/>
    <w:rsid w:val="005315B4"/>
    <w:rsid w:val="0053505E"/>
    <w:rsid w:val="00535854"/>
    <w:rsid w:val="005455A3"/>
    <w:rsid w:val="005458CF"/>
    <w:rsid w:val="0054763B"/>
    <w:rsid w:val="00554782"/>
    <w:rsid w:val="005552EB"/>
    <w:rsid w:val="00555302"/>
    <w:rsid w:val="00561184"/>
    <w:rsid w:val="00561631"/>
    <w:rsid w:val="00561662"/>
    <w:rsid w:val="005653FB"/>
    <w:rsid w:val="005715AE"/>
    <w:rsid w:val="00580439"/>
    <w:rsid w:val="00582A66"/>
    <w:rsid w:val="00583717"/>
    <w:rsid w:val="00591A42"/>
    <w:rsid w:val="00594739"/>
    <w:rsid w:val="00594FE2"/>
    <w:rsid w:val="00595F34"/>
    <w:rsid w:val="005963BE"/>
    <w:rsid w:val="005973E3"/>
    <w:rsid w:val="005A0307"/>
    <w:rsid w:val="005A1D52"/>
    <w:rsid w:val="005A3AC9"/>
    <w:rsid w:val="005A3F89"/>
    <w:rsid w:val="005A5F9E"/>
    <w:rsid w:val="005A64D2"/>
    <w:rsid w:val="005A74DC"/>
    <w:rsid w:val="005B388B"/>
    <w:rsid w:val="005B3A8E"/>
    <w:rsid w:val="005B5E72"/>
    <w:rsid w:val="005C1212"/>
    <w:rsid w:val="005C5FAA"/>
    <w:rsid w:val="005C70FD"/>
    <w:rsid w:val="005D0DBA"/>
    <w:rsid w:val="005E0981"/>
    <w:rsid w:val="005E2FC6"/>
    <w:rsid w:val="005E3A79"/>
    <w:rsid w:val="005E3DDB"/>
    <w:rsid w:val="005E5EAD"/>
    <w:rsid w:val="005E6874"/>
    <w:rsid w:val="005F0AEC"/>
    <w:rsid w:val="005F1257"/>
    <w:rsid w:val="005F5EC6"/>
    <w:rsid w:val="00601726"/>
    <w:rsid w:val="00603D31"/>
    <w:rsid w:val="006040F1"/>
    <w:rsid w:val="00604AA7"/>
    <w:rsid w:val="00604E15"/>
    <w:rsid w:val="006118B0"/>
    <w:rsid w:val="00611EF8"/>
    <w:rsid w:val="006148DE"/>
    <w:rsid w:val="00620853"/>
    <w:rsid w:val="00622658"/>
    <w:rsid w:val="00625489"/>
    <w:rsid w:val="00625F74"/>
    <w:rsid w:val="00625FE2"/>
    <w:rsid w:val="0063096B"/>
    <w:rsid w:val="00630F9B"/>
    <w:rsid w:val="00634948"/>
    <w:rsid w:val="00637296"/>
    <w:rsid w:val="00644A31"/>
    <w:rsid w:val="00645682"/>
    <w:rsid w:val="00650353"/>
    <w:rsid w:val="00651E63"/>
    <w:rsid w:val="00655915"/>
    <w:rsid w:val="00656240"/>
    <w:rsid w:val="00660C02"/>
    <w:rsid w:val="006617E9"/>
    <w:rsid w:val="006622A6"/>
    <w:rsid w:val="0066321A"/>
    <w:rsid w:val="006632B0"/>
    <w:rsid w:val="0066345C"/>
    <w:rsid w:val="00664A6A"/>
    <w:rsid w:val="006651F6"/>
    <w:rsid w:val="00665333"/>
    <w:rsid w:val="00666ACA"/>
    <w:rsid w:val="00670C4D"/>
    <w:rsid w:val="00670DD9"/>
    <w:rsid w:val="00681789"/>
    <w:rsid w:val="00690666"/>
    <w:rsid w:val="00693AD1"/>
    <w:rsid w:val="00694466"/>
    <w:rsid w:val="00695560"/>
    <w:rsid w:val="006A29CB"/>
    <w:rsid w:val="006A488A"/>
    <w:rsid w:val="006B3D3A"/>
    <w:rsid w:val="006B7B54"/>
    <w:rsid w:val="006C4D22"/>
    <w:rsid w:val="006D090F"/>
    <w:rsid w:val="006D41CD"/>
    <w:rsid w:val="006D6536"/>
    <w:rsid w:val="006E0BB2"/>
    <w:rsid w:val="006E2130"/>
    <w:rsid w:val="006E2460"/>
    <w:rsid w:val="006E304D"/>
    <w:rsid w:val="006F22FA"/>
    <w:rsid w:val="006F3F96"/>
    <w:rsid w:val="006F6C34"/>
    <w:rsid w:val="006F7367"/>
    <w:rsid w:val="007042FC"/>
    <w:rsid w:val="0070688A"/>
    <w:rsid w:val="00711A6C"/>
    <w:rsid w:val="007151F7"/>
    <w:rsid w:val="00724438"/>
    <w:rsid w:val="0072579E"/>
    <w:rsid w:val="00731AE3"/>
    <w:rsid w:val="00733053"/>
    <w:rsid w:val="00733295"/>
    <w:rsid w:val="007346D8"/>
    <w:rsid w:val="00734FE4"/>
    <w:rsid w:val="007352F6"/>
    <w:rsid w:val="00735EB5"/>
    <w:rsid w:val="007408EB"/>
    <w:rsid w:val="0074188F"/>
    <w:rsid w:val="00742914"/>
    <w:rsid w:val="007457DE"/>
    <w:rsid w:val="00746F84"/>
    <w:rsid w:val="007510B3"/>
    <w:rsid w:val="007526EC"/>
    <w:rsid w:val="007645CC"/>
    <w:rsid w:val="00770D47"/>
    <w:rsid w:val="0077109F"/>
    <w:rsid w:val="0077246F"/>
    <w:rsid w:val="00773363"/>
    <w:rsid w:val="00777738"/>
    <w:rsid w:val="00780487"/>
    <w:rsid w:val="00780C91"/>
    <w:rsid w:val="00781755"/>
    <w:rsid w:val="00781B94"/>
    <w:rsid w:val="00782181"/>
    <w:rsid w:val="007828D2"/>
    <w:rsid w:val="007862B5"/>
    <w:rsid w:val="00787018"/>
    <w:rsid w:val="00791630"/>
    <w:rsid w:val="00793D1F"/>
    <w:rsid w:val="007978BD"/>
    <w:rsid w:val="00797947"/>
    <w:rsid w:val="00797D31"/>
    <w:rsid w:val="007A092E"/>
    <w:rsid w:val="007A0D39"/>
    <w:rsid w:val="007B2ECB"/>
    <w:rsid w:val="007B3089"/>
    <w:rsid w:val="007B59F9"/>
    <w:rsid w:val="007B72A2"/>
    <w:rsid w:val="007C03B8"/>
    <w:rsid w:val="007C1857"/>
    <w:rsid w:val="007C2804"/>
    <w:rsid w:val="007D2870"/>
    <w:rsid w:val="007D3AD2"/>
    <w:rsid w:val="007D4030"/>
    <w:rsid w:val="007D55E0"/>
    <w:rsid w:val="007D5879"/>
    <w:rsid w:val="007D6FBC"/>
    <w:rsid w:val="007E0054"/>
    <w:rsid w:val="007E20A5"/>
    <w:rsid w:val="007E28EE"/>
    <w:rsid w:val="007E2B18"/>
    <w:rsid w:val="007E7B92"/>
    <w:rsid w:val="007F145D"/>
    <w:rsid w:val="007F2554"/>
    <w:rsid w:val="007F4B18"/>
    <w:rsid w:val="007F7CDF"/>
    <w:rsid w:val="00800C04"/>
    <w:rsid w:val="0080254B"/>
    <w:rsid w:val="00804513"/>
    <w:rsid w:val="00806CFB"/>
    <w:rsid w:val="00813319"/>
    <w:rsid w:val="00813B37"/>
    <w:rsid w:val="00816BE6"/>
    <w:rsid w:val="00821113"/>
    <w:rsid w:val="008247E3"/>
    <w:rsid w:val="00824805"/>
    <w:rsid w:val="00824AB2"/>
    <w:rsid w:val="0083247F"/>
    <w:rsid w:val="008334B5"/>
    <w:rsid w:val="008339D1"/>
    <w:rsid w:val="00836B01"/>
    <w:rsid w:val="00837EBE"/>
    <w:rsid w:val="00841103"/>
    <w:rsid w:val="008413FD"/>
    <w:rsid w:val="008422F4"/>
    <w:rsid w:val="00843475"/>
    <w:rsid w:val="00844B3F"/>
    <w:rsid w:val="00844E1A"/>
    <w:rsid w:val="00844E60"/>
    <w:rsid w:val="00845DE7"/>
    <w:rsid w:val="00846E8D"/>
    <w:rsid w:val="00853E72"/>
    <w:rsid w:val="00854EB3"/>
    <w:rsid w:val="00855C3F"/>
    <w:rsid w:val="00857D6C"/>
    <w:rsid w:val="00865EFC"/>
    <w:rsid w:val="00867003"/>
    <w:rsid w:val="008708AB"/>
    <w:rsid w:val="00872B62"/>
    <w:rsid w:val="00872F27"/>
    <w:rsid w:val="00873038"/>
    <w:rsid w:val="008753E2"/>
    <w:rsid w:val="008811DF"/>
    <w:rsid w:val="00892902"/>
    <w:rsid w:val="0089304B"/>
    <w:rsid w:val="00896F6B"/>
    <w:rsid w:val="0089723D"/>
    <w:rsid w:val="00897696"/>
    <w:rsid w:val="00897EF6"/>
    <w:rsid w:val="008A676F"/>
    <w:rsid w:val="008B0DD3"/>
    <w:rsid w:val="008B1F9C"/>
    <w:rsid w:val="008B6EB5"/>
    <w:rsid w:val="008C06F0"/>
    <w:rsid w:val="008C0C28"/>
    <w:rsid w:val="008C16EE"/>
    <w:rsid w:val="008C4626"/>
    <w:rsid w:val="008C5951"/>
    <w:rsid w:val="008C5CD0"/>
    <w:rsid w:val="008C69E1"/>
    <w:rsid w:val="008D068C"/>
    <w:rsid w:val="008D2AE2"/>
    <w:rsid w:val="008D2AE6"/>
    <w:rsid w:val="008D2D8D"/>
    <w:rsid w:val="008D4C4B"/>
    <w:rsid w:val="008D783C"/>
    <w:rsid w:val="008E2275"/>
    <w:rsid w:val="008E5CAA"/>
    <w:rsid w:val="008F0788"/>
    <w:rsid w:val="008F14FC"/>
    <w:rsid w:val="008F2ED9"/>
    <w:rsid w:val="008F5BAB"/>
    <w:rsid w:val="008F5F18"/>
    <w:rsid w:val="008F7E9B"/>
    <w:rsid w:val="00900BC2"/>
    <w:rsid w:val="00902032"/>
    <w:rsid w:val="00912F7C"/>
    <w:rsid w:val="009141D2"/>
    <w:rsid w:val="0091622B"/>
    <w:rsid w:val="00916355"/>
    <w:rsid w:val="00921501"/>
    <w:rsid w:val="00921627"/>
    <w:rsid w:val="00926306"/>
    <w:rsid w:val="00927EA2"/>
    <w:rsid w:val="00931004"/>
    <w:rsid w:val="00931506"/>
    <w:rsid w:val="00931CE0"/>
    <w:rsid w:val="00942121"/>
    <w:rsid w:val="009422B7"/>
    <w:rsid w:val="009433B8"/>
    <w:rsid w:val="00943912"/>
    <w:rsid w:val="00947301"/>
    <w:rsid w:val="00950D37"/>
    <w:rsid w:val="0095129C"/>
    <w:rsid w:val="00953B32"/>
    <w:rsid w:val="00955B73"/>
    <w:rsid w:val="009560F7"/>
    <w:rsid w:val="009575E3"/>
    <w:rsid w:val="0096069D"/>
    <w:rsid w:val="00960DD3"/>
    <w:rsid w:val="00962907"/>
    <w:rsid w:val="00963651"/>
    <w:rsid w:val="00964307"/>
    <w:rsid w:val="00965882"/>
    <w:rsid w:val="00971593"/>
    <w:rsid w:val="0097679C"/>
    <w:rsid w:val="009817BD"/>
    <w:rsid w:val="009838C1"/>
    <w:rsid w:val="00984809"/>
    <w:rsid w:val="00985BD9"/>
    <w:rsid w:val="00987B61"/>
    <w:rsid w:val="009914AC"/>
    <w:rsid w:val="00993D24"/>
    <w:rsid w:val="00995FC4"/>
    <w:rsid w:val="009A0DAD"/>
    <w:rsid w:val="009A3564"/>
    <w:rsid w:val="009A39BE"/>
    <w:rsid w:val="009B409A"/>
    <w:rsid w:val="009B4F61"/>
    <w:rsid w:val="009B6749"/>
    <w:rsid w:val="009C4D91"/>
    <w:rsid w:val="009D503D"/>
    <w:rsid w:val="009D5347"/>
    <w:rsid w:val="009D557F"/>
    <w:rsid w:val="009D6B3C"/>
    <w:rsid w:val="009D70ED"/>
    <w:rsid w:val="009E1A37"/>
    <w:rsid w:val="009F04E0"/>
    <w:rsid w:val="009F1545"/>
    <w:rsid w:val="009F33FD"/>
    <w:rsid w:val="009F6183"/>
    <w:rsid w:val="009F7886"/>
    <w:rsid w:val="00A024CF"/>
    <w:rsid w:val="00A02E95"/>
    <w:rsid w:val="00A0343E"/>
    <w:rsid w:val="00A03716"/>
    <w:rsid w:val="00A05121"/>
    <w:rsid w:val="00A109ED"/>
    <w:rsid w:val="00A1178E"/>
    <w:rsid w:val="00A121D8"/>
    <w:rsid w:val="00A12434"/>
    <w:rsid w:val="00A1278D"/>
    <w:rsid w:val="00A1764B"/>
    <w:rsid w:val="00A210EF"/>
    <w:rsid w:val="00A23BF4"/>
    <w:rsid w:val="00A26960"/>
    <w:rsid w:val="00A307DC"/>
    <w:rsid w:val="00A31865"/>
    <w:rsid w:val="00A32024"/>
    <w:rsid w:val="00A345BE"/>
    <w:rsid w:val="00A37D02"/>
    <w:rsid w:val="00A4111E"/>
    <w:rsid w:val="00A41929"/>
    <w:rsid w:val="00A52045"/>
    <w:rsid w:val="00A52B0F"/>
    <w:rsid w:val="00A535AD"/>
    <w:rsid w:val="00A54278"/>
    <w:rsid w:val="00A54AF9"/>
    <w:rsid w:val="00A5625A"/>
    <w:rsid w:val="00A7139E"/>
    <w:rsid w:val="00A71549"/>
    <w:rsid w:val="00A73181"/>
    <w:rsid w:val="00A73BEF"/>
    <w:rsid w:val="00A740FA"/>
    <w:rsid w:val="00A7775B"/>
    <w:rsid w:val="00A777B5"/>
    <w:rsid w:val="00A77A7A"/>
    <w:rsid w:val="00A80CDB"/>
    <w:rsid w:val="00A81A97"/>
    <w:rsid w:val="00A824F9"/>
    <w:rsid w:val="00A82B5D"/>
    <w:rsid w:val="00A82B96"/>
    <w:rsid w:val="00A85E82"/>
    <w:rsid w:val="00A92F19"/>
    <w:rsid w:val="00A93D75"/>
    <w:rsid w:val="00A979B4"/>
    <w:rsid w:val="00A97A60"/>
    <w:rsid w:val="00AA2D9F"/>
    <w:rsid w:val="00AA45BD"/>
    <w:rsid w:val="00AA7F55"/>
    <w:rsid w:val="00AB1258"/>
    <w:rsid w:val="00AB383A"/>
    <w:rsid w:val="00AB51BC"/>
    <w:rsid w:val="00AB548F"/>
    <w:rsid w:val="00AC0AD5"/>
    <w:rsid w:val="00AC128D"/>
    <w:rsid w:val="00AC1D08"/>
    <w:rsid w:val="00AC2F6C"/>
    <w:rsid w:val="00AC41F4"/>
    <w:rsid w:val="00AC661D"/>
    <w:rsid w:val="00AC71DF"/>
    <w:rsid w:val="00AD2A82"/>
    <w:rsid w:val="00AD38A8"/>
    <w:rsid w:val="00AD623A"/>
    <w:rsid w:val="00AD6753"/>
    <w:rsid w:val="00AD7790"/>
    <w:rsid w:val="00AE2A20"/>
    <w:rsid w:val="00AE2A9F"/>
    <w:rsid w:val="00AF4F83"/>
    <w:rsid w:val="00AF6D4C"/>
    <w:rsid w:val="00B04914"/>
    <w:rsid w:val="00B05491"/>
    <w:rsid w:val="00B06902"/>
    <w:rsid w:val="00B24F30"/>
    <w:rsid w:val="00B26743"/>
    <w:rsid w:val="00B30801"/>
    <w:rsid w:val="00B34A48"/>
    <w:rsid w:val="00B36E21"/>
    <w:rsid w:val="00B41C7B"/>
    <w:rsid w:val="00B41DCF"/>
    <w:rsid w:val="00B44F6E"/>
    <w:rsid w:val="00B46353"/>
    <w:rsid w:val="00B46423"/>
    <w:rsid w:val="00B46C0F"/>
    <w:rsid w:val="00B52664"/>
    <w:rsid w:val="00B552EA"/>
    <w:rsid w:val="00B56CED"/>
    <w:rsid w:val="00B57751"/>
    <w:rsid w:val="00B601A9"/>
    <w:rsid w:val="00B60743"/>
    <w:rsid w:val="00B60DC6"/>
    <w:rsid w:val="00B610E3"/>
    <w:rsid w:val="00B63420"/>
    <w:rsid w:val="00B6342A"/>
    <w:rsid w:val="00B635AE"/>
    <w:rsid w:val="00B6529D"/>
    <w:rsid w:val="00B7070E"/>
    <w:rsid w:val="00B7353F"/>
    <w:rsid w:val="00B762F7"/>
    <w:rsid w:val="00B81527"/>
    <w:rsid w:val="00B81DDA"/>
    <w:rsid w:val="00B859FD"/>
    <w:rsid w:val="00B85D8E"/>
    <w:rsid w:val="00B871A8"/>
    <w:rsid w:val="00B9445C"/>
    <w:rsid w:val="00BA0065"/>
    <w:rsid w:val="00BA18EF"/>
    <w:rsid w:val="00BA604C"/>
    <w:rsid w:val="00BA649B"/>
    <w:rsid w:val="00BA790F"/>
    <w:rsid w:val="00BB110E"/>
    <w:rsid w:val="00BB18C3"/>
    <w:rsid w:val="00BB4A8B"/>
    <w:rsid w:val="00BC0180"/>
    <w:rsid w:val="00BC305D"/>
    <w:rsid w:val="00BC5B6A"/>
    <w:rsid w:val="00BC7466"/>
    <w:rsid w:val="00BD00AB"/>
    <w:rsid w:val="00BD2109"/>
    <w:rsid w:val="00BD2D45"/>
    <w:rsid w:val="00BD4376"/>
    <w:rsid w:val="00BD51D5"/>
    <w:rsid w:val="00BD6C85"/>
    <w:rsid w:val="00BE04AA"/>
    <w:rsid w:val="00BE30F5"/>
    <w:rsid w:val="00BE55AC"/>
    <w:rsid w:val="00BE6EA6"/>
    <w:rsid w:val="00BF25A7"/>
    <w:rsid w:val="00BF76DA"/>
    <w:rsid w:val="00C11514"/>
    <w:rsid w:val="00C15732"/>
    <w:rsid w:val="00C21DA9"/>
    <w:rsid w:val="00C22952"/>
    <w:rsid w:val="00C235EF"/>
    <w:rsid w:val="00C24788"/>
    <w:rsid w:val="00C27211"/>
    <w:rsid w:val="00C31244"/>
    <w:rsid w:val="00C352FD"/>
    <w:rsid w:val="00C3760D"/>
    <w:rsid w:val="00C402E9"/>
    <w:rsid w:val="00C403F4"/>
    <w:rsid w:val="00C51DC7"/>
    <w:rsid w:val="00C53192"/>
    <w:rsid w:val="00C5427C"/>
    <w:rsid w:val="00C5462F"/>
    <w:rsid w:val="00C55F82"/>
    <w:rsid w:val="00C56AFE"/>
    <w:rsid w:val="00C70E17"/>
    <w:rsid w:val="00C715D4"/>
    <w:rsid w:val="00C7243C"/>
    <w:rsid w:val="00C742AA"/>
    <w:rsid w:val="00C77A6B"/>
    <w:rsid w:val="00C815D5"/>
    <w:rsid w:val="00C82D79"/>
    <w:rsid w:val="00C87B04"/>
    <w:rsid w:val="00C9070C"/>
    <w:rsid w:val="00C91225"/>
    <w:rsid w:val="00C94388"/>
    <w:rsid w:val="00C95B14"/>
    <w:rsid w:val="00C972F6"/>
    <w:rsid w:val="00CA0DDA"/>
    <w:rsid w:val="00CA4210"/>
    <w:rsid w:val="00CA512D"/>
    <w:rsid w:val="00CB138D"/>
    <w:rsid w:val="00CB38D9"/>
    <w:rsid w:val="00CB6A80"/>
    <w:rsid w:val="00CC0DF6"/>
    <w:rsid w:val="00CC3C51"/>
    <w:rsid w:val="00CC7141"/>
    <w:rsid w:val="00CD1758"/>
    <w:rsid w:val="00CD6AF8"/>
    <w:rsid w:val="00CD725D"/>
    <w:rsid w:val="00CE1728"/>
    <w:rsid w:val="00CE3ADD"/>
    <w:rsid w:val="00CE5061"/>
    <w:rsid w:val="00CE595B"/>
    <w:rsid w:val="00CE67A3"/>
    <w:rsid w:val="00CF02AC"/>
    <w:rsid w:val="00CF1C3E"/>
    <w:rsid w:val="00CF2407"/>
    <w:rsid w:val="00CF2DE1"/>
    <w:rsid w:val="00CF3840"/>
    <w:rsid w:val="00CF4656"/>
    <w:rsid w:val="00CF68B2"/>
    <w:rsid w:val="00CF6B2D"/>
    <w:rsid w:val="00D022B5"/>
    <w:rsid w:val="00D0250B"/>
    <w:rsid w:val="00D02B54"/>
    <w:rsid w:val="00D06B4F"/>
    <w:rsid w:val="00D0741E"/>
    <w:rsid w:val="00D11023"/>
    <w:rsid w:val="00D1207C"/>
    <w:rsid w:val="00D1620B"/>
    <w:rsid w:val="00D16FA8"/>
    <w:rsid w:val="00D17D69"/>
    <w:rsid w:val="00D20117"/>
    <w:rsid w:val="00D20373"/>
    <w:rsid w:val="00D20A76"/>
    <w:rsid w:val="00D2186E"/>
    <w:rsid w:val="00D2456A"/>
    <w:rsid w:val="00D256CB"/>
    <w:rsid w:val="00D3007D"/>
    <w:rsid w:val="00D30A69"/>
    <w:rsid w:val="00D32546"/>
    <w:rsid w:val="00D33F37"/>
    <w:rsid w:val="00D403C1"/>
    <w:rsid w:val="00D407C7"/>
    <w:rsid w:val="00D4297D"/>
    <w:rsid w:val="00D432D2"/>
    <w:rsid w:val="00D43C67"/>
    <w:rsid w:val="00D547B9"/>
    <w:rsid w:val="00D55DB9"/>
    <w:rsid w:val="00D56EEC"/>
    <w:rsid w:val="00D57185"/>
    <w:rsid w:val="00D614F7"/>
    <w:rsid w:val="00D623CE"/>
    <w:rsid w:val="00D63401"/>
    <w:rsid w:val="00D63EE7"/>
    <w:rsid w:val="00D6720C"/>
    <w:rsid w:val="00D67570"/>
    <w:rsid w:val="00D70A63"/>
    <w:rsid w:val="00D71728"/>
    <w:rsid w:val="00D7416F"/>
    <w:rsid w:val="00D747F4"/>
    <w:rsid w:val="00D748C9"/>
    <w:rsid w:val="00D804CE"/>
    <w:rsid w:val="00D80E99"/>
    <w:rsid w:val="00D90B73"/>
    <w:rsid w:val="00D924FC"/>
    <w:rsid w:val="00DA1B4B"/>
    <w:rsid w:val="00DA69FC"/>
    <w:rsid w:val="00DA6B33"/>
    <w:rsid w:val="00DA7667"/>
    <w:rsid w:val="00DA79D7"/>
    <w:rsid w:val="00DC012E"/>
    <w:rsid w:val="00DC08DC"/>
    <w:rsid w:val="00DC2032"/>
    <w:rsid w:val="00DC2135"/>
    <w:rsid w:val="00DC2F09"/>
    <w:rsid w:val="00DC3827"/>
    <w:rsid w:val="00DC3FCF"/>
    <w:rsid w:val="00DC41BA"/>
    <w:rsid w:val="00DC6B72"/>
    <w:rsid w:val="00DD177D"/>
    <w:rsid w:val="00DD18B1"/>
    <w:rsid w:val="00DD3534"/>
    <w:rsid w:val="00DD3F5B"/>
    <w:rsid w:val="00DD544F"/>
    <w:rsid w:val="00DE66D8"/>
    <w:rsid w:val="00DE6B6C"/>
    <w:rsid w:val="00DE716E"/>
    <w:rsid w:val="00DE7FA0"/>
    <w:rsid w:val="00DF0F01"/>
    <w:rsid w:val="00DF31D5"/>
    <w:rsid w:val="00DF6457"/>
    <w:rsid w:val="00DF64FD"/>
    <w:rsid w:val="00DF67D5"/>
    <w:rsid w:val="00E07C98"/>
    <w:rsid w:val="00E07E51"/>
    <w:rsid w:val="00E10D14"/>
    <w:rsid w:val="00E10FB7"/>
    <w:rsid w:val="00E14197"/>
    <w:rsid w:val="00E14FAE"/>
    <w:rsid w:val="00E16010"/>
    <w:rsid w:val="00E16BCB"/>
    <w:rsid w:val="00E2195D"/>
    <w:rsid w:val="00E22402"/>
    <w:rsid w:val="00E22F3D"/>
    <w:rsid w:val="00E233B1"/>
    <w:rsid w:val="00E237AE"/>
    <w:rsid w:val="00E262F8"/>
    <w:rsid w:val="00E31BE0"/>
    <w:rsid w:val="00E3699F"/>
    <w:rsid w:val="00E40D83"/>
    <w:rsid w:val="00E41F9F"/>
    <w:rsid w:val="00E4379F"/>
    <w:rsid w:val="00E45404"/>
    <w:rsid w:val="00E478C6"/>
    <w:rsid w:val="00E536CB"/>
    <w:rsid w:val="00E571BD"/>
    <w:rsid w:val="00E57B2B"/>
    <w:rsid w:val="00E61980"/>
    <w:rsid w:val="00E62290"/>
    <w:rsid w:val="00E6389C"/>
    <w:rsid w:val="00E6555A"/>
    <w:rsid w:val="00E658A9"/>
    <w:rsid w:val="00E65C88"/>
    <w:rsid w:val="00E67A25"/>
    <w:rsid w:val="00E70E4E"/>
    <w:rsid w:val="00E74DEF"/>
    <w:rsid w:val="00E76FB5"/>
    <w:rsid w:val="00E811EA"/>
    <w:rsid w:val="00E81977"/>
    <w:rsid w:val="00E81E2C"/>
    <w:rsid w:val="00E83D22"/>
    <w:rsid w:val="00E85686"/>
    <w:rsid w:val="00E866DB"/>
    <w:rsid w:val="00E92FAD"/>
    <w:rsid w:val="00E948B0"/>
    <w:rsid w:val="00EA0177"/>
    <w:rsid w:val="00EA0DB3"/>
    <w:rsid w:val="00EA102D"/>
    <w:rsid w:val="00EA1450"/>
    <w:rsid w:val="00EA4555"/>
    <w:rsid w:val="00EA5B4F"/>
    <w:rsid w:val="00EA69DA"/>
    <w:rsid w:val="00EA7429"/>
    <w:rsid w:val="00EB0433"/>
    <w:rsid w:val="00EB20BF"/>
    <w:rsid w:val="00EB3675"/>
    <w:rsid w:val="00EB3998"/>
    <w:rsid w:val="00EB39F2"/>
    <w:rsid w:val="00EB4D74"/>
    <w:rsid w:val="00EB546F"/>
    <w:rsid w:val="00EB6DCE"/>
    <w:rsid w:val="00EC18C8"/>
    <w:rsid w:val="00EC1ED3"/>
    <w:rsid w:val="00ED154F"/>
    <w:rsid w:val="00ED2782"/>
    <w:rsid w:val="00ED6BC5"/>
    <w:rsid w:val="00ED6F88"/>
    <w:rsid w:val="00ED7D2B"/>
    <w:rsid w:val="00EE0670"/>
    <w:rsid w:val="00EE0BD3"/>
    <w:rsid w:val="00EE2BCD"/>
    <w:rsid w:val="00EE374F"/>
    <w:rsid w:val="00EE6E94"/>
    <w:rsid w:val="00EE735B"/>
    <w:rsid w:val="00EF17CD"/>
    <w:rsid w:val="00EF5C09"/>
    <w:rsid w:val="00EF66FA"/>
    <w:rsid w:val="00EF705C"/>
    <w:rsid w:val="00F00B29"/>
    <w:rsid w:val="00F01C26"/>
    <w:rsid w:val="00F01F34"/>
    <w:rsid w:val="00F026E5"/>
    <w:rsid w:val="00F02C32"/>
    <w:rsid w:val="00F04D34"/>
    <w:rsid w:val="00F12789"/>
    <w:rsid w:val="00F16C27"/>
    <w:rsid w:val="00F16CBA"/>
    <w:rsid w:val="00F16D52"/>
    <w:rsid w:val="00F20C13"/>
    <w:rsid w:val="00F21D46"/>
    <w:rsid w:val="00F26BA3"/>
    <w:rsid w:val="00F2729E"/>
    <w:rsid w:val="00F309BC"/>
    <w:rsid w:val="00F31CE2"/>
    <w:rsid w:val="00F33677"/>
    <w:rsid w:val="00F340A8"/>
    <w:rsid w:val="00F351C6"/>
    <w:rsid w:val="00F35F29"/>
    <w:rsid w:val="00F37579"/>
    <w:rsid w:val="00F40C98"/>
    <w:rsid w:val="00F415E7"/>
    <w:rsid w:val="00F4213C"/>
    <w:rsid w:val="00F425BB"/>
    <w:rsid w:val="00F43BF4"/>
    <w:rsid w:val="00F44444"/>
    <w:rsid w:val="00F45268"/>
    <w:rsid w:val="00F4664B"/>
    <w:rsid w:val="00F47411"/>
    <w:rsid w:val="00F47507"/>
    <w:rsid w:val="00F47F6A"/>
    <w:rsid w:val="00F56926"/>
    <w:rsid w:val="00F57013"/>
    <w:rsid w:val="00F64B48"/>
    <w:rsid w:val="00F65365"/>
    <w:rsid w:val="00F663D8"/>
    <w:rsid w:val="00F700AD"/>
    <w:rsid w:val="00F70B88"/>
    <w:rsid w:val="00F71CC3"/>
    <w:rsid w:val="00F728AB"/>
    <w:rsid w:val="00F748C1"/>
    <w:rsid w:val="00F82A05"/>
    <w:rsid w:val="00F830F3"/>
    <w:rsid w:val="00F83432"/>
    <w:rsid w:val="00F84E24"/>
    <w:rsid w:val="00F8550E"/>
    <w:rsid w:val="00F86B09"/>
    <w:rsid w:val="00F87885"/>
    <w:rsid w:val="00F907B2"/>
    <w:rsid w:val="00F918BD"/>
    <w:rsid w:val="00F91902"/>
    <w:rsid w:val="00F91D08"/>
    <w:rsid w:val="00F935AF"/>
    <w:rsid w:val="00F96689"/>
    <w:rsid w:val="00FA1929"/>
    <w:rsid w:val="00FA3D4E"/>
    <w:rsid w:val="00FA632D"/>
    <w:rsid w:val="00FA6813"/>
    <w:rsid w:val="00FA78C3"/>
    <w:rsid w:val="00FB7439"/>
    <w:rsid w:val="00FB7EAE"/>
    <w:rsid w:val="00FC023B"/>
    <w:rsid w:val="00FC0B04"/>
    <w:rsid w:val="00FC1592"/>
    <w:rsid w:val="00FC3C6C"/>
    <w:rsid w:val="00FC3E6F"/>
    <w:rsid w:val="00FC3F00"/>
    <w:rsid w:val="00FC4BE5"/>
    <w:rsid w:val="00FC5420"/>
    <w:rsid w:val="00FC6FEE"/>
    <w:rsid w:val="00FD0D01"/>
    <w:rsid w:val="00FD14E5"/>
    <w:rsid w:val="00FD31E7"/>
    <w:rsid w:val="00FD3B7B"/>
    <w:rsid w:val="00FE07BF"/>
    <w:rsid w:val="00FE401F"/>
    <w:rsid w:val="00FE64DA"/>
    <w:rsid w:val="00FF0439"/>
    <w:rsid w:val="00FF39E8"/>
    <w:rsid w:val="00FF50C3"/>
    <w:rsid w:val="00FF6C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9987A"/>
  <w15:docId w15:val="{BFE70229-AFE7-4B74-AB94-7CD1E6BC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086ECF"/>
    <w:pPr>
      <w:tabs>
        <w:tab w:val="right" w:leader="dot" w:pos="9345"/>
      </w:tabs>
      <w:spacing w:after="10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character" w:styleId="af8">
    <w:name w:val="annotation reference"/>
    <w:basedOn w:val="a0"/>
    <w:uiPriority w:val="99"/>
    <w:semiHidden/>
    <w:unhideWhenUsed/>
    <w:rsid w:val="007D5879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7D5879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7D5879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7D5879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7D5879"/>
    <w:rPr>
      <w:b/>
      <w:bCs/>
      <w:sz w:val="20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E10D14"/>
    <w:rPr>
      <w:color w:val="605E5C"/>
      <w:shd w:val="clear" w:color="auto" w:fill="E1DFDD"/>
    </w:rPr>
  </w:style>
  <w:style w:type="table" w:customStyle="1" w:styleId="26">
    <w:name w:val="Сетка таблицы2"/>
    <w:basedOn w:val="a1"/>
    <w:next w:val="a7"/>
    <w:uiPriority w:val="39"/>
    <w:rsid w:val="00207B2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7"/>
    <w:uiPriority w:val="39"/>
    <w:rsid w:val="009F7886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 Spacing"/>
    <w:link w:val="afe"/>
    <w:uiPriority w:val="1"/>
    <w:qFormat/>
    <w:rsid w:val="00724438"/>
    <w:pPr>
      <w:spacing w:after="0" w:line="240" w:lineRule="auto"/>
    </w:pPr>
    <w:rPr>
      <w:rFonts w:eastAsiaTheme="minorHAnsi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724438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blioclub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4279F-DEB4-4FBD-B875-86FD89B13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40</Pages>
  <Words>12842</Words>
  <Characters>73200</Characters>
  <Application>Microsoft Office Word</Application>
  <DocSecurity>0</DocSecurity>
  <Lines>610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Nikolai Sin</dc:creator>
  <cp:keywords/>
  <dc:description/>
  <cp:lastModifiedBy>Граждан Оксана Николаевна</cp:lastModifiedBy>
  <cp:revision>35</cp:revision>
  <cp:lastPrinted>2020-07-08T15:11:00Z</cp:lastPrinted>
  <dcterms:created xsi:type="dcterms:W3CDTF">2023-06-08T13:16:00Z</dcterms:created>
  <dcterms:modified xsi:type="dcterms:W3CDTF">2024-06-25T08:39:00Z</dcterms:modified>
</cp:coreProperties>
</file>